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87" w:rsidRPr="00E115E5" w:rsidRDefault="00647B87" w:rsidP="00E115E5">
      <w:pPr>
        <w:spacing w:after="0" w:line="240" w:lineRule="auto"/>
        <w:jc w:val="center"/>
        <w:rPr>
          <w:rFonts w:ascii="Times New Roman" w:hAnsi="Times New Roman"/>
          <w:b/>
        </w:rPr>
      </w:pPr>
      <w:r w:rsidRPr="00E115E5">
        <w:rPr>
          <w:rFonts w:ascii="Times New Roman" w:hAnsi="Times New Roman"/>
          <w:b/>
        </w:rPr>
        <w:t>ДОГОВОР</w:t>
      </w:r>
    </w:p>
    <w:p w:rsidR="00647B87" w:rsidRDefault="00647B87" w:rsidP="00E115E5">
      <w:pPr>
        <w:spacing w:after="0" w:line="240" w:lineRule="auto"/>
        <w:jc w:val="center"/>
        <w:rPr>
          <w:rFonts w:ascii="Times New Roman" w:hAnsi="Times New Roman"/>
          <w:b/>
        </w:rPr>
      </w:pPr>
      <w:r w:rsidRPr="00E115E5">
        <w:rPr>
          <w:rFonts w:ascii="Times New Roman" w:hAnsi="Times New Roman"/>
          <w:b/>
        </w:rPr>
        <w:t xml:space="preserve">найма жилого помещения </w:t>
      </w:r>
      <w:r w:rsidR="001E179D">
        <w:rPr>
          <w:rFonts w:ascii="Times New Roman" w:hAnsi="Times New Roman"/>
          <w:b/>
        </w:rPr>
        <w:t xml:space="preserve">в общежитии </w:t>
      </w:r>
      <w:r w:rsidRPr="00E115E5">
        <w:rPr>
          <w:rFonts w:ascii="Times New Roman" w:hAnsi="Times New Roman"/>
          <w:b/>
        </w:rPr>
        <w:t>№____</w:t>
      </w:r>
      <w:r w:rsidR="001E179D">
        <w:rPr>
          <w:rFonts w:ascii="Times New Roman" w:hAnsi="Times New Roman"/>
          <w:b/>
        </w:rPr>
        <w:t>_____</w:t>
      </w:r>
    </w:p>
    <w:p w:rsidR="00E115E5" w:rsidRPr="00E115E5" w:rsidRDefault="00E115E5" w:rsidP="00E115E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47B87" w:rsidRDefault="00647B87" w:rsidP="00E115E5">
      <w:pPr>
        <w:spacing w:after="0" w:line="240" w:lineRule="auto"/>
        <w:rPr>
          <w:rFonts w:ascii="Times New Roman" w:hAnsi="Times New Roman"/>
        </w:rPr>
      </w:pPr>
      <w:r w:rsidRPr="00E115E5">
        <w:rPr>
          <w:rFonts w:ascii="Times New Roman" w:hAnsi="Times New Roman"/>
        </w:rPr>
        <w:t>г. Томск</w:t>
      </w:r>
      <w:r w:rsidRPr="00E115E5">
        <w:rPr>
          <w:rFonts w:ascii="Times New Roman" w:hAnsi="Times New Roman"/>
        </w:rPr>
        <w:tab/>
      </w:r>
      <w:r w:rsidRPr="00E115E5">
        <w:rPr>
          <w:rFonts w:ascii="Times New Roman" w:hAnsi="Times New Roman"/>
        </w:rPr>
        <w:tab/>
      </w:r>
      <w:r w:rsidRPr="00E115E5">
        <w:rPr>
          <w:rFonts w:ascii="Times New Roman" w:hAnsi="Times New Roman"/>
        </w:rPr>
        <w:tab/>
      </w:r>
      <w:r w:rsidRPr="00E115E5">
        <w:rPr>
          <w:rFonts w:ascii="Times New Roman" w:hAnsi="Times New Roman"/>
        </w:rPr>
        <w:tab/>
      </w:r>
      <w:r w:rsidRPr="00E115E5">
        <w:rPr>
          <w:rFonts w:ascii="Times New Roman" w:hAnsi="Times New Roman"/>
        </w:rPr>
        <w:tab/>
      </w:r>
      <w:r w:rsidRPr="00E115E5">
        <w:rPr>
          <w:rFonts w:ascii="Times New Roman" w:hAnsi="Times New Roman"/>
        </w:rPr>
        <w:tab/>
      </w:r>
      <w:r w:rsidR="00940022" w:rsidRPr="00E115E5">
        <w:rPr>
          <w:rFonts w:ascii="Times New Roman" w:hAnsi="Times New Roman"/>
        </w:rPr>
        <w:tab/>
      </w:r>
      <w:r w:rsidR="00940022" w:rsidRPr="00E115E5">
        <w:rPr>
          <w:rFonts w:ascii="Times New Roman" w:hAnsi="Times New Roman"/>
        </w:rPr>
        <w:tab/>
      </w:r>
      <w:r w:rsidR="001E179D">
        <w:rPr>
          <w:rFonts w:ascii="Times New Roman" w:hAnsi="Times New Roman"/>
        </w:rPr>
        <w:tab/>
      </w:r>
      <w:r w:rsidRPr="00E115E5">
        <w:rPr>
          <w:rFonts w:ascii="Times New Roman" w:hAnsi="Times New Roman"/>
        </w:rPr>
        <w:t>«____» ____________ 20</w:t>
      </w:r>
      <w:r w:rsidR="00CF3876" w:rsidRPr="00E115E5">
        <w:rPr>
          <w:rFonts w:ascii="Times New Roman" w:hAnsi="Times New Roman"/>
        </w:rPr>
        <w:t>1</w:t>
      </w:r>
      <w:r w:rsidR="004F14CA" w:rsidRPr="00DE7813">
        <w:rPr>
          <w:rFonts w:ascii="Times New Roman" w:hAnsi="Times New Roman"/>
        </w:rPr>
        <w:t>6</w:t>
      </w:r>
      <w:r w:rsidRPr="00E115E5">
        <w:rPr>
          <w:rFonts w:ascii="Times New Roman" w:hAnsi="Times New Roman"/>
        </w:rPr>
        <w:t xml:space="preserve"> года</w:t>
      </w:r>
    </w:p>
    <w:p w:rsidR="00B2444A" w:rsidRPr="00E115E5" w:rsidRDefault="00B2444A" w:rsidP="00E115E5">
      <w:pPr>
        <w:spacing w:after="0" w:line="240" w:lineRule="auto"/>
        <w:rPr>
          <w:rFonts w:ascii="Times New Roman" w:hAnsi="Times New Roman"/>
        </w:rPr>
      </w:pPr>
    </w:p>
    <w:p w:rsidR="00647B87" w:rsidRDefault="00DE7813" w:rsidP="00B2444A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</w:t>
      </w:r>
      <w:r w:rsidRPr="00DE7813">
        <w:rPr>
          <w:rFonts w:ascii="Times New Roman" w:hAnsi="Times New Roman"/>
        </w:rPr>
        <w:t>бластное государственное автономное профессиональное образовательное учреждение «Томский музыкальный колледж имени Э.В. Денисова»</w:t>
      </w:r>
      <w:r w:rsidR="00BE6DD2" w:rsidRPr="00E115E5">
        <w:rPr>
          <w:rFonts w:ascii="Times New Roman" w:hAnsi="Times New Roman"/>
        </w:rPr>
        <w:t xml:space="preserve"> (</w:t>
      </w:r>
      <w:r w:rsidR="00982091" w:rsidRPr="00982091">
        <w:rPr>
          <w:rFonts w:ascii="Times New Roman" w:hAnsi="Times New Roman"/>
        </w:rPr>
        <w:t>ОГАПОУ «ТМК имени Э.В. Денисова»</w:t>
      </w:r>
      <w:r w:rsidR="00BE6DD2" w:rsidRPr="00E115E5">
        <w:rPr>
          <w:rFonts w:ascii="Times New Roman" w:hAnsi="Times New Roman"/>
        </w:rPr>
        <w:t>)</w:t>
      </w:r>
      <w:r w:rsidR="00647B87" w:rsidRPr="00E115E5">
        <w:rPr>
          <w:rFonts w:ascii="Times New Roman" w:hAnsi="Times New Roman"/>
        </w:rPr>
        <w:t>, именуемое в дальнейшем «</w:t>
      </w:r>
      <w:proofErr w:type="spellStart"/>
      <w:r w:rsidR="00647B87" w:rsidRPr="00E115E5">
        <w:rPr>
          <w:rFonts w:ascii="Times New Roman" w:hAnsi="Times New Roman"/>
        </w:rPr>
        <w:t>Наймодатель</w:t>
      </w:r>
      <w:proofErr w:type="spellEnd"/>
      <w:r w:rsidR="00647B87" w:rsidRPr="00E115E5">
        <w:rPr>
          <w:rFonts w:ascii="Times New Roman" w:hAnsi="Times New Roman"/>
        </w:rPr>
        <w:t xml:space="preserve">», </w:t>
      </w:r>
      <w:r w:rsidR="00BE6DD2" w:rsidRPr="00E115E5">
        <w:rPr>
          <w:rFonts w:ascii="Times New Roman" w:hAnsi="Times New Roman"/>
        </w:rPr>
        <w:t xml:space="preserve">в лице </w:t>
      </w:r>
      <w:r w:rsidR="00DB24BD">
        <w:rPr>
          <w:rFonts w:ascii="Times New Roman" w:hAnsi="Times New Roman"/>
        </w:rPr>
        <w:t xml:space="preserve">заместителя </w:t>
      </w:r>
      <w:r w:rsidR="00BE6DD2" w:rsidRPr="00E115E5">
        <w:rPr>
          <w:rFonts w:ascii="Times New Roman" w:hAnsi="Times New Roman"/>
        </w:rPr>
        <w:t>директора</w:t>
      </w:r>
      <w:r w:rsidR="00DB24BD">
        <w:rPr>
          <w:rFonts w:ascii="Times New Roman" w:hAnsi="Times New Roman"/>
        </w:rPr>
        <w:t xml:space="preserve"> по учебной работе Смирновой Марины Петровны</w:t>
      </w:r>
      <w:r w:rsidR="00BE6DD2" w:rsidRPr="00E115E5">
        <w:rPr>
          <w:rFonts w:ascii="Times New Roman" w:hAnsi="Times New Roman"/>
        </w:rPr>
        <w:t xml:space="preserve">, действующей на основании Устава, </w:t>
      </w:r>
      <w:r w:rsidR="00647B87" w:rsidRPr="00E115E5">
        <w:rPr>
          <w:rFonts w:ascii="Times New Roman" w:hAnsi="Times New Roman"/>
        </w:rPr>
        <w:t xml:space="preserve">с одной стороны, и </w:t>
      </w:r>
      <w:r w:rsidR="00C93ABB" w:rsidRPr="00E115E5">
        <w:rPr>
          <w:rFonts w:ascii="Times New Roman" w:hAnsi="Times New Roman"/>
        </w:rPr>
        <w:t>Студент</w:t>
      </w:r>
      <w:r w:rsidR="004B6E0E">
        <w:rPr>
          <w:rFonts w:ascii="Times New Roman" w:hAnsi="Times New Roman"/>
        </w:rPr>
        <w:t xml:space="preserve"> ____________________________________________________________</w:t>
      </w:r>
      <w:r w:rsidR="001C1A47">
        <w:rPr>
          <w:rFonts w:ascii="Times New Roman" w:hAnsi="Times New Roman"/>
        </w:rPr>
        <w:t>_________________</w:t>
      </w:r>
      <w:r w:rsidR="00647B87" w:rsidRPr="00E115E5">
        <w:rPr>
          <w:rFonts w:ascii="Times New Roman" w:hAnsi="Times New Roman"/>
        </w:rPr>
        <w:t>, именуемый (-</w:t>
      </w:r>
      <w:proofErr w:type="spellStart"/>
      <w:r w:rsidR="00647B87" w:rsidRPr="00E115E5">
        <w:rPr>
          <w:rFonts w:ascii="Times New Roman" w:hAnsi="Times New Roman"/>
        </w:rPr>
        <w:t>ая</w:t>
      </w:r>
      <w:proofErr w:type="spellEnd"/>
      <w:r w:rsidR="00647B87" w:rsidRPr="00E115E5">
        <w:rPr>
          <w:rFonts w:ascii="Times New Roman" w:hAnsi="Times New Roman"/>
        </w:rPr>
        <w:t>) в дальнейшем «Наниматель», с другой стороны, руководствуясь действующим законодательством, заключили настоящий договор о нижеследующем:</w:t>
      </w:r>
      <w:proofErr w:type="gramEnd"/>
    </w:p>
    <w:p w:rsidR="00665031" w:rsidRDefault="00665031" w:rsidP="00B2444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47B87" w:rsidRPr="00E115E5" w:rsidRDefault="00647B87" w:rsidP="00E115E5">
      <w:pPr>
        <w:spacing w:after="0" w:line="240" w:lineRule="auto"/>
        <w:jc w:val="center"/>
        <w:rPr>
          <w:rFonts w:ascii="Times New Roman" w:hAnsi="Times New Roman"/>
          <w:b/>
        </w:rPr>
      </w:pPr>
      <w:r w:rsidRPr="00E115E5">
        <w:rPr>
          <w:rFonts w:ascii="Times New Roman" w:hAnsi="Times New Roman"/>
          <w:b/>
        </w:rPr>
        <w:t>1. Предмет договора</w:t>
      </w:r>
    </w:p>
    <w:p w:rsidR="00647B87" w:rsidRPr="00E115E5" w:rsidRDefault="00647B87" w:rsidP="00E115E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15E5">
        <w:rPr>
          <w:rFonts w:ascii="Times New Roman" w:hAnsi="Times New Roman"/>
        </w:rPr>
        <w:t>1.1. </w:t>
      </w:r>
      <w:proofErr w:type="spellStart"/>
      <w:r w:rsidRPr="00E115E5">
        <w:rPr>
          <w:rFonts w:ascii="Times New Roman" w:hAnsi="Times New Roman"/>
        </w:rPr>
        <w:t>Наймодатель</w:t>
      </w:r>
      <w:proofErr w:type="spellEnd"/>
      <w:r w:rsidRPr="00E115E5">
        <w:rPr>
          <w:rFonts w:ascii="Times New Roman" w:hAnsi="Times New Roman"/>
        </w:rPr>
        <w:t xml:space="preserve">, обладая правом </w:t>
      </w:r>
      <w:r w:rsidR="0099421A" w:rsidRPr="00E115E5">
        <w:rPr>
          <w:rFonts w:ascii="Times New Roman" w:hAnsi="Times New Roman"/>
        </w:rPr>
        <w:t>безвозмездного пользования</w:t>
      </w:r>
      <w:r w:rsidRPr="00E115E5">
        <w:rPr>
          <w:rFonts w:ascii="Times New Roman" w:hAnsi="Times New Roman"/>
        </w:rPr>
        <w:t xml:space="preserve"> общежити</w:t>
      </w:r>
      <w:r w:rsidR="00940022" w:rsidRPr="00E115E5">
        <w:rPr>
          <w:rFonts w:ascii="Times New Roman" w:hAnsi="Times New Roman"/>
        </w:rPr>
        <w:t>ем</w:t>
      </w:r>
      <w:r w:rsidRPr="00E115E5">
        <w:rPr>
          <w:rFonts w:ascii="Times New Roman" w:hAnsi="Times New Roman"/>
        </w:rPr>
        <w:t>, расположенн</w:t>
      </w:r>
      <w:r w:rsidR="00940022" w:rsidRPr="00E115E5">
        <w:rPr>
          <w:rFonts w:ascii="Times New Roman" w:hAnsi="Times New Roman"/>
        </w:rPr>
        <w:t>ым</w:t>
      </w:r>
      <w:r w:rsidRPr="00E115E5">
        <w:rPr>
          <w:rFonts w:ascii="Times New Roman" w:hAnsi="Times New Roman"/>
        </w:rPr>
        <w:t xml:space="preserve"> по адресу: </w:t>
      </w:r>
      <w:proofErr w:type="gramStart"/>
      <w:r w:rsidR="0099421A" w:rsidRPr="00E115E5">
        <w:rPr>
          <w:rFonts w:ascii="Times New Roman" w:hAnsi="Times New Roman"/>
        </w:rPr>
        <w:t>г</w:t>
      </w:r>
      <w:proofErr w:type="gramEnd"/>
      <w:r w:rsidR="0099421A" w:rsidRPr="00E115E5">
        <w:rPr>
          <w:rFonts w:ascii="Times New Roman" w:hAnsi="Times New Roman"/>
        </w:rPr>
        <w:t xml:space="preserve">. Томск, ул. Усова 21/1 корпус «б» </w:t>
      </w:r>
      <w:r w:rsidRPr="00E115E5">
        <w:rPr>
          <w:rFonts w:ascii="Times New Roman" w:hAnsi="Times New Roman"/>
        </w:rPr>
        <w:t xml:space="preserve"> (далее – общежитие), обязуется предоставить Нанимателю за плату </w:t>
      </w:r>
      <w:r w:rsidR="00EE7803" w:rsidRPr="00E115E5">
        <w:rPr>
          <w:rFonts w:ascii="Times New Roman" w:hAnsi="Times New Roman"/>
        </w:rPr>
        <w:t xml:space="preserve">во владение и пользование </w:t>
      </w:r>
      <w:r w:rsidR="00302A7D" w:rsidRPr="00E115E5">
        <w:rPr>
          <w:rFonts w:ascii="Times New Roman" w:hAnsi="Times New Roman"/>
        </w:rPr>
        <w:t xml:space="preserve">место в </w:t>
      </w:r>
      <w:r w:rsidR="00EE7803" w:rsidRPr="00E115E5">
        <w:rPr>
          <w:rFonts w:ascii="Times New Roman" w:hAnsi="Times New Roman"/>
        </w:rPr>
        <w:t>комнат</w:t>
      </w:r>
      <w:r w:rsidR="00302A7D" w:rsidRPr="00E115E5">
        <w:rPr>
          <w:rFonts w:ascii="Times New Roman" w:hAnsi="Times New Roman"/>
        </w:rPr>
        <w:t>е</w:t>
      </w:r>
      <w:r w:rsidRPr="00E115E5">
        <w:rPr>
          <w:rFonts w:ascii="Times New Roman" w:hAnsi="Times New Roman"/>
        </w:rPr>
        <w:t xml:space="preserve"> </w:t>
      </w:r>
      <w:r w:rsidRPr="00130282">
        <w:rPr>
          <w:rFonts w:ascii="Times New Roman" w:hAnsi="Times New Roman"/>
          <w:b/>
        </w:rPr>
        <w:t>№ </w:t>
      </w:r>
      <w:r w:rsidR="00EE7803" w:rsidRPr="00130282">
        <w:rPr>
          <w:rFonts w:ascii="Times New Roman" w:hAnsi="Times New Roman"/>
          <w:b/>
        </w:rPr>
        <w:t>___</w:t>
      </w:r>
      <w:r w:rsidR="00302A7D" w:rsidRPr="00130282">
        <w:rPr>
          <w:rFonts w:ascii="Times New Roman" w:hAnsi="Times New Roman"/>
          <w:b/>
        </w:rPr>
        <w:t>_</w:t>
      </w:r>
      <w:r w:rsidR="00EE7803" w:rsidRPr="00130282">
        <w:rPr>
          <w:rFonts w:ascii="Times New Roman" w:hAnsi="Times New Roman"/>
          <w:b/>
        </w:rPr>
        <w:t>__</w:t>
      </w:r>
      <w:r w:rsidR="00EE7803" w:rsidRPr="00E115E5">
        <w:rPr>
          <w:rFonts w:ascii="Times New Roman" w:hAnsi="Times New Roman"/>
        </w:rPr>
        <w:t xml:space="preserve"> для проживания в не</w:t>
      </w:r>
      <w:r w:rsidR="002D777A" w:rsidRPr="00E115E5">
        <w:rPr>
          <w:rFonts w:ascii="Times New Roman" w:hAnsi="Times New Roman"/>
        </w:rPr>
        <w:t>й</w:t>
      </w:r>
      <w:r w:rsidRPr="00E115E5">
        <w:rPr>
          <w:rFonts w:ascii="Times New Roman" w:hAnsi="Times New Roman"/>
        </w:rPr>
        <w:t>.</w:t>
      </w:r>
      <w:r w:rsidR="0093499F" w:rsidRPr="00E115E5">
        <w:rPr>
          <w:rFonts w:ascii="Times New Roman" w:hAnsi="Times New Roman"/>
        </w:rPr>
        <w:t xml:space="preserve"> Жилое помещение предоставляется в связи с обучением.</w:t>
      </w:r>
    </w:p>
    <w:p w:rsidR="00647B87" w:rsidRPr="00E115E5" w:rsidRDefault="00647B87" w:rsidP="00E115E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15E5">
        <w:rPr>
          <w:rFonts w:ascii="Times New Roman" w:hAnsi="Times New Roman"/>
        </w:rPr>
        <w:t xml:space="preserve">1.2. Жилое помещение передается </w:t>
      </w:r>
      <w:r w:rsidR="00EE7803" w:rsidRPr="00E115E5">
        <w:rPr>
          <w:rFonts w:ascii="Times New Roman" w:hAnsi="Times New Roman"/>
        </w:rPr>
        <w:t xml:space="preserve">в пользование сроком </w:t>
      </w:r>
      <w:r w:rsidR="00D55C5B" w:rsidRPr="00130282">
        <w:rPr>
          <w:rFonts w:ascii="Times New Roman" w:hAnsi="Times New Roman"/>
          <w:b/>
        </w:rPr>
        <w:t>до 30 июня 201</w:t>
      </w:r>
      <w:r w:rsidR="00130282" w:rsidRPr="00130282">
        <w:rPr>
          <w:rFonts w:ascii="Times New Roman" w:hAnsi="Times New Roman"/>
          <w:b/>
        </w:rPr>
        <w:t>7</w:t>
      </w:r>
      <w:r w:rsidR="00D55C5B" w:rsidRPr="00130282">
        <w:rPr>
          <w:rFonts w:ascii="Times New Roman" w:hAnsi="Times New Roman"/>
          <w:b/>
        </w:rPr>
        <w:t xml:space="preserve"> года</w:t>
      </w:r>
      <w:r w:rsidR="00EE7803" w:rsidRPr="00E115E5">
        <w:rPr>
          <w:rFonts w:ascii="Times New Roman" w:hAnsi="Times New Roman"/>
        </w:rPr>
        <w:t>.</w:t>
      </w:r>
      <w:r w:rsidRPr="00E115E5">
        <w:rPr>
          <w:rFonts w:ascii="Times New Roman" w:hAnsi="Times New Roman"/>
        </w:rPr>
        <w:t xml:space="preserve"> Срок найма начинается со дня передачи жилого помещения по акту приемки-передачи.</w:t>
      </w:r>
    </w:p>
    <w:p w:rsidR="00647B87" w:rsidRDefault="00647B87" w:rsidP="00E115E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15E5">
        <w:rPr>
          <w:rFonts w:ascii="Times New Roman" w:hAnsi="Times New Roman"/>
        </w:rPr>
        <w:t>1.3. Передаваемое по настоящему договору жилое помещение находится в нормальном состоянии, отвечающем требованиям, предъявляемым к эксплуатируемым жилым помещениям, используемым для проживания граждан.</w:t>
      </w:r>
    </w:p>
    <w:p w:rsidR="00647B87" w:rsidRPr="00E115E5" w:rsidRDefault="00647B87" w:rsidP="00E115E5">
      <w:pPr>
        <w:spacing w:after="0" w:line="240" w:lineRule="auto"/>
        <w:jc w:val="center"/>
        <w:rPr>
          <w:rFonts w:ascii="Times New Roman" w:hAnsi="Times New Roman"/>
          <w:b/>
        </w:rPr>
      </w:pPr>
      <w:r w:rsidRPr="00E115E5">
        <w:rPr>
          <w:rFonts w:ascii="Times New Roman" w:hAnsi="Times New Roman"/>
          <w:b/>
        </w:rPr>
        <w:t>2. Права и обязанности сторон</w:t>
      </w:r>
    </w:p>
    <w:p w:rsidR="00B86099" w:rsidRPr="00E115E5" w:rsidRDefault="00B86099" w:rsidP="00E115E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15E5">
        <w:rPr>
          <w:rFonts w:ascii="Times New Roman" w:hAnsi="Times New Roman"/>
        </w:rPr>
        <w:t>2.1. </w:t>
      </w:r>
      <w:proofErr w:type="spellStart"/>
      <w:r w:rsidRPr="00E115E5">
        <w:rPr>
          <w:rFonts w:ascii="Times New Roman" w:hAnsi="Times New Roman"/>
        </w:rPr>
        <w:t>Наймодатель</w:t>
      </w:r>
      <w:proofErr w:type="spellEnd"/>
      <w:r w:rsidRPr="00E115E5">
        <w:rPr>
          <w:rFonts w:ascii="Times New Roman" w:hAnsi="Times New Roman"/>
        </w:rPr>
        <w:t xml:space="preserve"> имеет право:</w:t>
      </w:r>
    </w:p>
    <w:p w:rsidR="00B86099" w:rsidRPr="00E115E5" w:rsidRDefault="00B86099" w:rsidP="00E115E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15E5">
        <w:rPr>
          <w:rFonts w:ascii="Times New Roman" w:hAnsi="Times New Roman"/>
        </w:rPr>
        <w:t>- проверять материально-техническое состояние жилого помещения;</w:t>
      </w:r>
    </w:p>
    <w:p w:rsidR="00B86099" w:rsidRPr="00E115E5" w:rsidRDefault="00B86099" w:rsidP="00E115E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15E5">
        <w:rPr>
          <w:rFonts w:ascii="Times New Roman" w:hAnsi="Times New Roman"/>
        </w:rPr>
        <w:t>- находиться в указанном жилом помещении без согласования с Нанимателем для устранения аварий, в том числе возникших в отсутствие Нанимателя, во избежание причинения ущерба данному жилому помещению, а также помещениям и сооружениям, находящимся по соседству;</w:t>
      </w:r>
    </w:p>
    <w:p w:rsidR="00B86099" w:rsidRPr="00E115E5" w:rsidRDefault="00B86099" w:rsidP="00E115E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15E5">
        <w:rPr>
          <w:rFonts w:ascii="Times New Roman" w:hAnsi="Times New Roman"/>
        </w:rPr>
        <w:t>- требовать от Нанимателя немедленного освобождения жилого помещения по истечении срока действия настоящего договора;</w:t>
      </w:r>
    </w:p>
    <w:p w:rsidR="00C53A13" w:rsidRPr="00E115E5" w:rsidRDefault="00C53A13" w:rsidP="00E115E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15E5">
        <w:rPr>
          <w:rFonts w:ascii="Times New Roman" w:hAnsi="Times New Roman"/>
        </w:rPr>
        <w:t>2.2. Наниматель принимает на себя обязательства:</w:t>
      </w:r>
    </w:p>
    <w:p w:rsidR="00C53A13" w:rsidRPr="00E115E5" w:rsidRDefault="00C53A13" w:rsidP="00E115E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15E5">
        <w:rPr>
          <w:rFonts w:ascii="Times New Roman" w:hAnsi="Times New Roman"/>
        </w:rPr>
        <w:t>- использовать жилое помещение только для личного проживания Нанимателя;</w:t>
      </w:r>
    </w:p>
    <w:p w:rsidR="00AE3174" w:rsidRPr="00E115E5" w:rsidRDefault="00AE3174" w:rsidP="00E115E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15E5">
        <w:rPr>
          <w:rFonts w:ascii="Times New Roman" w:hAnsi="Times New Roman"/>
        </w:rPr>
        <w:t xml:space="preserve">- при замене замка на двери передаваемого по настоящему договору жилого помещения передать один экземпляр ключа </w:t>
      </w:r>
      <w:r w:rsidR="0093499F" w:rsidRPr="00E115E5">
        <w:rPr>
          <w:rFonts w:ascii="Times New Roman" w:hAnsi="Times New Roman"/>
        </w:rPr>
        <w:t>воспитателю</w:t>
      </w:r>
      <w:r w:rsidRPr="00E115E5">
        <w:rPr>
          <w:rFonts w:ascii="Times New Roman" w:hAnsi="Times New Roman"/>
        </w:rPr>
        <w:t xml:space="preserve"> общежития;</w:t>
      </w:r>
    </w:p>
    <w:p w:rsidR="00AE3174" w:rsidRPr="00E115E5" w:rsidRDefault="00AE3174" w:rsidP="00E115E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15E5">
        <w:rPr>
          <w:rFonts w:ascii="Times New Roman" w:hAnsi="Times New Roman"/>
        </w:rPr>
        <w:t xml:space="preserve">- вносить </w:t>
      </w:r>
      <w:proofErr w:type="spellStart"/>
      <w:r w:rsidRPr="00E115E5">
        <w:rPr>
          <w:rFonts w:ascii="Times New Roman" w:hAnsi="Times New Roman"/>
        </w:rPr>
        <w:t>Наймодателю</w:t>
      </w:r>
      <w:proofErr w:type="spellEnd"/>
      <w:r w:rsidRPr="00E115E5">
        <w:rPr>
          <w:rFonts w:ascii="Times New Roman" w:hAnsi="Times New Roman"/>
        </w:rPr>
        <w:t xml:space="preserve"> плату за пользование жилым помещением согласно условиям настоящего договора;</w:t>
      </w:r>
    </w:p>
    <w:p w:rsidR="00AE3174" w:rsidRPr="00E115E5" w:rsidRDefault="00AE3174" w:rsidP="00E115E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15E5">
        <w:rPr>
          <w:rFonts w:ascii="Times New Roman" w:hAnsi="Times New Roman"/>
        </w:rPr>
        <w:t>- бережно относиться к жилому помещению, обеспечивать его сохранность, а также оборудования и иного имущества, неразрывно связанного с жилым помещением;</w:t>
      </w:r>
    </w:p>
    <w:p w:rsidR="00AE3174" w:rsidRPr="00E115E5" w:rsidRDefault="00AE3174" w:rsidP="00E115E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15E5">
        <w:rPr>
          <w:rFonts w:ascii="Times New Roman" w:hAnsi="Times New Roman"/>
        </w:rPr>
        <w:t xml:space="preserve">- содержать жилое помещение в соответствии с действующими санитарно-гигиеническими и противопожарными нормами, обеспечивать </w:t>
      </w:r>
      <w:proofErr w:type="spellStart"/>
      <w:r w:rsidRPr="00E115E5">
        <w:rPr>
          <w:rFonts w:ascii="Times New Roman" w:hAnsi="Times New Roman"/>
        </w:rPr>
        <w:t>электробезопасность</w:t>
      </w:r>
      <w:proofErr w:type="spellEnd"/>
      <w:r w:rsidRPr="00E115E5">
        <w:rPr>
          <w:rFonts w:ascii="Times New Roman" w:hAnsi="Times New Roman"/>
        </w:rPr>
        <w:t>, содержать прилегающую к жилому помещению территорию в надлежащем санитарном состоянии;</w:t>
      </w:r>
    </w:p>
    <w:p w:rsidR="00AE3174" w:rsidRPr="00E115E5" w:rsidRDefault="00AE3174" w:rsidP="00E115E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15E5">
        <w:rPr>
          <w:rFonts w:ascii="Times New Roman" w:hAnsi="Times New Roman"/>
        </w:rPr>
        <w:t xml:space="preserve">- немедленно извещать </w:t>
      </w:r>
      <w:proofErr w:type="spellStart"/>
      <w:r w:rsidRPr="00E115E5">
        <w:rPr>
          <w:rFonts w:ascii="Times New Roman" w:hAnsi="Times New Roman"/>
        </w:rPr>
        <w:t>Наймодателя</w:t>
      </w:r>
      <w:proofErr w:type="spellEnd"/>
      <w:r w:rsidRPr="00E115E5">
        <w:rPr>
          <w:rFonts w:ascii="Times New Roman" w:hAnsi="Times New Roman"/>
        </w:rPr>
        <w:t xml:space="preserve"> о всяком повреждении, аварии или ином обстоятельстве, нанесшем ущерб жилому помещению и своевременно принимать соответствующие меры против дальнейшего разрушения жилого помещения;</w:t>
      </w:r>
    </w:p>
    <w:p w:rsidR="00A11ABB" w:rsidRPr="00E115E5" w:rsidRDefault="00AE3174" w:rsidP="00E115E5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E115E5">
        <w:rPr>
          <w:rFonts w:ascii="Times New Roman" w:hAnsi="Times New Roman"/>
        </w:rPr>
        <w:t xml:space="preserve">- полностью компенсировать затраты </w:t>
      </w:r>
      <w:proofErr w:type="spellStart"/>
      <w:r w:rsidRPr="00E115E5">
        <w:rPr>
          <w:rFonts w:ascii="Times New Roman" w:hAnsi="Times New Roman"/>
        </w:rPr>
        <w:t>Наймодателя</w:t>
      </w:r>
      <w:proofErr w:type="spellEnd"/>
      <w:r w:rsidRPr="00E115E5">
        <w:rPr>
          <w:rFonts w:ascii="Times New Roman" w:hAnsi="Times New Roman"/>
        </w:rPr>
        <w:t xml:space="preserve"> по восстановлению жилого помещения либо связанного с ним имущества (окна, двери и т.д.) в случае частичного или полного их повреждения, а также в случае если состояние данного имущества стало аварийным в результате любых действий или бездействия Нанимателя либо связанных с ним лиц (в том числе непринятия ими необходимых и своевременных мер).</w:t>
      </w:r>
      <w:proofErr w:type="gramEnd"/>
      <w:r w:rsidRPr="00E115E5">
        <w:rPr>
          <w:rFonts w:ascii="Times New Roman" w:hAnsi="Times New Roman"/>
        </w:rPr>
        <w:t xml:space="preserve"> Компенсация осуществляется в денежной форме в размере фактической суммы затрат на восстановление имущества, определяемой </w:t>
      </w:r>
      <w:proofErr w:type="spellStart"/>
      <w:r w:rsidRPr="00E115E5">
        <w:rPr>
          <w:rFonts w:ascii="Times New Roman" w:hAnsi="Times New Roman"/>
        </w:rPr>
        <w:t>Наймодателем</w:t>
      </w:r>
      <w:proofErr w:type="spellEnd"/>
      <w:r w:rsidR="00A11ABB" w:rsidRPr="00E115E5">
        <w:rPr>
          <w:rFonts w:ascii="Times New Roman" w:hAnsi="Times New Roman"/>
        </w:rPr>
        <w:t>.</w:t>
      </w:r>
    </w:p>
    <w:p w:rsidR="00AE3174" w:rsidRDefault="00AE3174" w:rsidP="00E115E5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E115E5">
        <w:rPr>
          <w:rFonts w:ascii="Times New Roman" w:hAnsi="Times New Roman"/>
        </w:rPr>
        <w:t xml:space="preserve">Вместо требования об исполнении указанной в настоящем пункте обязанности </w:t>
      </w:r>
      <w:proofErr w:type="spellStart"/>
      <w:r w:rsidRPr="00E115E5">
        <w:rPr>
          <w:rFonts w:ascii="Times New Roman" w:hAnsi="Times New Roman"/>
        </w:rPr>
        <w:t>Наймодатель</w:t>
      </w:r>
      <w:proofErr w:type="spellEnd"/>
      <w:r w:rsidRPr="00E115E5">
        <w:rPr>
          <w:rFonts w:ascii="Times New Roman" w:hAnsi="Times New Roman"/>
        </w:rPr>
        <w:t xml:space="preserve"> вправе письменно потребовать от Нанимателя, чтобы последний за свой счет самостоятельно устранил в срок не позднее 5 (пяти) дней с даты получения требования </w:t>
      </w:r>
      <w:proofErr w:type="spellStart"/>
      <w:r w:rsidRPr="00E115E5">
        <w:rPr>
          <w:rFonts w:ascii="Times New Roman" w:hAnsi="Times New Roman"/>
        </w:rPr>
        <w:t>Наймодателя</w:t>
      </w:r>
      <w:proofErr w:type="spellEnd"/>
      <w:r w:rsidRPr="00E115E5">
        <w:rPr>
          <w:rFonts w:ascii="Times New Roman" w:hAnsi="Times New Roman"/>
        </w:rPr>
        <w:t xml:space="preserve"> последстви</w:t>
      </w:r>
      <w:r w:rsidR="002D777A" w:rsidRPr="00E115E5">
        <w:rPr>
          <w:rFonts w:ascii="Times New Roman" w:hAnsi="Times New Roman"/>
        </w:rPr>
        <w:t>я</w:t>
      </w:r>
      <w:r w:rsidRPr="00E115E5">
        <w:rPr>
          <w:rFonts w:ascii="Times New Roman" w:hAnsi="Times New Roman"/>
        </w:rPr>
        <w:t xml:space="preserve"> авари</w:t>
      </w:r>
      <w:r w:rsidR="002D777A" w:rsidRPr="00E115E5">
        <w:rPr>
          <w:rFonts w:ascii="Times New Roman" w:hAnsi="Times New Roman"/>
        </w:rPr>
        <w:t>й</w:t>
      </w:r>
      <w:r w:rsidRPr="00E115E5">
        <w:rPr>
          <w:rFonts w:ascii="Times New Roman" w:hAnsi="Times New Roman"/>
        </w:rPr>
        <w:t xml:space="preserve"> и повреждений в жилом помещении, произошедших по причинам, зависящим от Нанимателя либо связанных с ним лиц.</w:t>
      </w:r>
      <w:proofErr w:type="gramEnd"/>
    </w:p>
    <w:p w:rsidR="004F0DEE" w:rsidRDefault="004F0DEE" w:rsidP="00E115E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E3174" w:rsidRPr="00E115E5" w:rsidRDefault="00AE3174" w:rsidP="00E115E5">
      <w:pPr>
        <w:spacing w:after="0" w:line="240" w:lineRule="auto"/>
        <w:jc w:val="center"/>
        <w:rPr>
          <w:rFonts w:ascii="Times New Roman" w:hAnsi="Times New Roman"/>
          <w:b/>
        </w:rPr>
      </w:pPr>
      <w:r w:rsidRPr="00E115E5">
        <w:rPr>
          <w:rFonts w:ascii="Times New Roman" w:hAnsi="Times New Roman"/>
          <w:b/>
        </w:rPr>
        <w:t>3. Порядок, вид и форма расчета</w:t>
      </w:r>
    </w:p>
    <w:p w:rsidR="00F15255" w:rsidRPr="00FA6C1D" w:rsidRDefault="00AE3174" w:rsidP="00E115E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A6C1D">
        <w:rPr>
          <w:rFonts w:ascii="Times New Roman" w:hAnsi="Times New Roman"/>
        </w:rPr>
        <w:t xml:space="preserve">3.1. Наниматель принимает на себя обязательство осуществлять оплату за пользование жилым помещением (наемная плата) в размере </w:t>
      </w:r>
      <w:r w:rsidR="00D00914" w:rsidRPr="00130282">
        <w:rPr>
          <w:rFonts w:ascii="Times New Roman" w:hAnsi="Times New Roman"/>
          <w:b/>
        </w:rPr>
        <w:t xml:space="preserve">__________ </w:t>
      </w:r>
      <w:r w:rsidRPr="00130282">
        <w:rPr>
          <w:rFonts w:ascii="Times New Roman" w:hAnsi="Times New Roman"/>
          <w:b/>
        </w:rPr>
        <w:t>рублей в месяц</w:t>
      </w:r>
      <w:r w:rsidRPr="00FA6C1D">
        <w:rPr>
          <w:rFonts w:ascii="Times New Roman" w:hAnsi="Times New Roman"/>
        </w:rPr>
        <w:t xml:space="preserve"> (НДС не предусмотрен).</w:t>
      </w:r>
      <w:r w:rsidR="00D00914" w:rsidRPr="00FA6C1D">
        <w:rPr>
          <w:rFonts w:ascii="Times New Roman" w:hAnsi="Times New Roman"/>
        </w:rPr>
        <w:t xml:space="preserve"> </w:t>
      </w:r>
      <w:proofErr w:type="gramStart"/>
      <w:r w:rsidR="005F4C99" w:rsidRPr="00FA6C1D">
        <w:rPr>
          <w:rFonts w:ascii="Times New Roman" w:hAnsi="Times New Roman"/>
        </w:rPr>
        <w:t>Также наниматель обязуется вносить плату з</w:t>
      </w:r>
      <w:r w:rsidR="00E872B7" w:rsidRPr="00FA6C1D">
        <w:rPr>
          <w:rFonts w:ascii="Times New Roman" w:hAnsi="Times New Roman"/>
        </w:rPr>
        <w:t>а</w:t>
      </w:r>
      <w:r w:rsidR="009917FE">
        <w:rPr>
          <w:rFonts w:ascii="Times New Roman" w:hAnsi="Times New Roman"/>
        </w:rPr>
        <w:t xml:space="preserve"> </w:t>
      </w:r>
      <w:r w:rsidR="005F4C99" w:rsidRPr="00FA6C1D">
        <w:rPr>
          <w:rFonts w:ascii="Times New Roman" w:hAnsi="Times New Roman"/>
        </w:rPr>
        <w:t xml:space="preserve">коммунальные услуги (по электроснабжению, </w:t>
      </w:r>
      <w:r w:rsidR="00E872B7" w:rsidRPr="00FA6C1D">
        <w:rPr>
          <w:rFonts w:ascii="Times New Roman" w:hAnsi="Times New Roman"/>
        </w:rPr>
        <w:t xml:space="preserve">по отоплению, </w:t>
      </w:r>
      <w:r w:rsidR="00E872B7" w:rsidRPr="00FA6C1D">
        <w:rPr>
          <w:rFonts w:ascii="Times New Roman" w:hAnsi="Times New Roman"/>
        </w:rPr>
        <w:lastRenderedPageBreak/>
        <w:t xml:space="preserve">водоснабжению) </w:t>
      </w:r>
      <w:r w:rsidR="00C761CA" w:rsidRPr="00FA6C1D">
        <w:rPr>
          <w:rFonts w:ascii="Times New Roman" w:hAnsi="Times New Roman"/>
        </w:rPr>
        <w:t xml:space="preserve">в соответствии с </w:t>
      </w:r>
      <w:r w:rsidR="00C11E5D">
        <w:rPr>
          <w:rFonts w:ascii="Times New Roman" w:hAnsi="Times New Roman"/>
        </w:rPr>
        <w:t xml:space="preserve">суммарными показаниями </w:t>
      </w:r>
      <w:r w:rsidR="009917FE">
        <w:rPr>
          <w:rFonts w:ascii="Times New Roman" w:hAnsi="Times New Roman"/>
        </w:rPr>
        <w:t xml:space="preserve">всех </w:t>
      </w:r>
      <w:r w:rsidR="00C761CA" w:rsidRPr="00FA6C1D">
        <w:rPr>
          <w:rFonts w:ascii="Times New Roman" w:hAnsi="Times New Roman"/>
        </w:rPr>
        <w:t>прибор</w:t>
      </w:r>
      <w:r w:rsidR="00C11E5D">
        <w:rPr>
          <w:rFonts w:ascii="Times New Roman" w:hAnsi="Times New Roman"/>
        </w:rPr>
        <w:t>ов</w:t>
      </w:r>
      <w:r w:rsidR="00C761CA" w:rsidRPr="00FA6C1D">
        <w:rPr>
          <w:rFonts w:ascii="Times New Roman" w:hAnsi="Times New Roman"/>
        </w:rPr>
        <w:t xml:space="preserve"> учета, </w:t>
      </w:r>
      <w:r w:rsidR="00C11E5D">
        <w:rPr>
          <w:rFonts w:ascii="Times New Roman" w:hAnsi="Times New Roman"/>
        </w:rPr>
        <w:t xml:space="preserve">разделенными на </w:t>
      </w:r>
      <w:r w:rsidR="009917FE">
        <w:rPr>
          <w:rFonts w:ascii="Times New Roman" w:hAnsi="Times New Roman"/>
        </w:rPr>
        <w:t>общее количество проживающих</w:t>
      </w:r>
      <w:r w:rsidR="00C761CA" w:rsidRPr="00FA6C1D">
        <w:rPr>
          <w:rFonts w:ascii="Times New Roman" w:hAnsi="Times New Roman"/>
        </w:rPr>
        <w:t>.</w:t>
      </w:r>
      <w:proofErr w:type="gramEnd"/>
    </w:p>
    <w:p w:rsidR="00C761CA" w:rsidRPr="00FA6C1D" w:rsidRDefault="00E61141" w:rsidP="00E115E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A6C1D">
        <w:rPr>
          <w:rFonts w:ascii="Times New Roman" w:hAnsi="Times New Roman"/>
        </w:rPr>
        <w:t xml:space="preserve">3.2. Датой начала начисления наемной платы </w:t>
      </w:r>
      <w:r>
        <w:rPr>
          <w:rFonts w:ascii="Times New Roman" w:hAnsi="Times New Roman"/>
        </w:rPr>
        <w:t xml:space="preserve">и платы за коммунальные услуги </w:t>
      </w:r>
      <w:r w:rsidRPr="00FA6C1D">
        <w:rPr>
          <w:rFonts w:ascii="Times New Roman" w:hAnsi="Times New Roman"/>
        </w:rPr>
        <w:t xml:space="preserve">считается дата передачи </w:t>
      </w:r>
      <w:proofErr w:type="spellStart"/>
      <w:r w:rsidRPr="00FA6C1D">
        <w:rPr>
          <w:rFonts w:ascii="Times New Roman" w:hAnsi="Times New Roman"/>
        </w:rPr>
        <w:t>Наймодателем</w:t>
      </w:r>
      <w:proofErr w:type="spellEnd"/>
      <w:r w:rsidRPr="00FA6C1D">
        <w:rPr>
          <w:rFonts w:ascii="Times New Roman" w:hAnsi="Times New Roman"/>
        </w:rPr>
        <w:t xml:space="preserve"> Нанимателю жилого помещения</w:t>
      </w:r>
      <w:r>
        <w:rPr>
          <w:rFonts w:ascii="Times New Roman" w:hAnsi="Times New Roman"/>
        </w:rPr>
        <w:t xml:space="preserve"> по акту </w:t>
      </w:r>
      <w:r w:rsidRPr="008E6101">
        <w:rPr>
          <w:rFonts w:ascii="Times New Roman" w:hAnsi="Times New Roman"/>
        </w:rPr>
        <w:t>приемки-передачи</w:t>
      </w:r>
      <w:r w:rsidRPr="00FA6C1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В случае кратковременного выезда из жилого помещения (без вывоза вещей и без сдачи жилого помещения по акту </w:t>
      </w:r>
      <w:r w:rsidRPr="008E6101">
        <w:rPr>
          <w:rFonts w:ascii="Times New Roman" w:hAnsi="Times New Roman"/>
        </w:rPr>
        <w:t>приемки-передачи</w:t>
      </w:r>
      <w:r>
        <w:rPr>
          <w:rFonts w:ascii="Times New Roman" w:hAnsi="Times New Roman"/>
        </w:rPr>
        <w:t xml:space="preserve">) перерасчет наемной платы и платы за коммунальные услуги не производится. Датой окончания </w:t>
      </w:r>
      <w:r w:rsidRPr="00FA6C1D">
        <w:rPr>
          <w:rFonts w:ascii="Times New Roman" w:hAnsi="Times New Roman"/>
        </w:rPr>
        <w:t xml:space="preserve">начисления наемной платы </w:t>
      </w:r>
      <w:r>
        <w:rPr>
          <w:rFonts w:ascii="Times New Roman" w:hAnsi="Times New Roman"/>
        </w:rPr>
        <w:t xml:space="preserve">и платы за коммунальные услуги </w:t>
      </w:r>
      <w:r w:rsidRPr="00FA6C1D">
        <w:rPr>
          <w:rFonts w:ascii="Times New Roman" w:hAnsi="Times New Roman"/>
        </w:rPr>
        <w:t>считается дата передачи Нанимател</w:t>
      </w:r>
      <w:r>
        <w:rPr>
          <w:rFonts w:ascii="Times New Roman" w:hAnsi="Times New Roman"/>
        </w:rPr>
        <w:t>ем</w:t>
      </w:r>
      <w:r w:rsidRPr="00FA6C1D">
        <w:rPr>
          <w:rFonts w:ascii="Times New Roman" w:hAnsi="Times New Roman"/>
        </w:rPr>
        <w:t xml:space="preserve"> </w:t>
      </w:r>
      <w:proofErr w:type="spellStart"/>
      <w:r w:rsidRPr="00FA6C1D">
        <w:rPr>
          <w:rFonts w:ascii="Times New Roman" w:hAnsi="Times New Roman"/>
        </w:rPr>
        <w:t>Наймодател</w:t>
      </w:r>
      <w:r>
        <w:rPr>
          <w:rFonts w:ascii="Times New Roman" w:hAnsi="Times New Roman"/>
        </w:rPr>
        <w:t>ю</w:t>
      </w:r>
      <w:proofErr w:type="spellEnd"/>
      <w:r w:rsidRPr="00FA6C1D">
        <w:rPr>
          <w:rFonts w:ascii="Times New Roman" w:hAnsi="Times New Roman"/>
        </w:rPr>
        <w:t xml:space="preserve"> жилого помещения</w:t>
      </w:r>
      <w:r>
        <w:rPr>
          <w:rFonts w:ascii="Times New Roman" w:hAnsi="Times New Roman"/>
        </w:rPr>
        <w:t xml:space="preserve"> по акту </w:t>
      </w:r>
      <w:r w:rsidRPr="008E6101">
        <w:rPr>
          <w:rFonts w:ascii="Times New Roman" w:hAnsi="Times New Roman"/>
        </w:rPr>
        <w:t>приемки-передачи</w:t>
      </w:r>
      <w:r>
        <w:rPr>
          <w:rFonts w:ascii="Times New Roman" w:hAnsi="Times New Roman"/>
        </w:rPr>
        <w:t>.</w:t>
      </w:r>
    </w:p>
    <w:p w:rsidR="00AE3174" w:rsidRPr="00FA6C1D" w:rsidRDefault="00C761CA" w:rsidP="00E115E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A6C1D">
        <w:rPr>
          <w:rFonts w:ascii="Times New Roman" w:hAnsi="Times New Roman"/>
        </w:rPr>
        <w:t xml:space="preserve">3.3. </w:t>
      </w:r>
      <w:r w:rsidR="00CB0D84" w:rsidRPr="00FA6C1D">
        <w:rPr>
          <w:rFonts w:ascii="Times New Roman" w:hAnsi="Times New Roman"/>
        </w:rPr>
        <w:t xml:space="preserve">Плата за пользование жилым помещением (наемная плата) </w:t>
      </w:r>
      <w:r w:rsidR="00AE3174" w:rsidRPr="00FA6C1D">
        <w:rPr>
          <w:rFonts w:ascii="Times New Roman" w:hAnsi="Times New Roman"/>
        </w:rPr>
        <w:t xml:space="preserve">начисляется и уплачивается </w:t>
      </w:r>
      <w:r w:rsidR="00F15255" w:rsidRPr="00FA6C1D">
        <w:rPr>
          <w:rFonts w:ascii="Times New Roman" w:hAnsi="Times New Roman"/>
        </w:rPr>
        <w:t xml:space="preserve">ежемесячно </w:t>
      </w:r>
      <w:r w:rsidR="00AE3174" w:rsidRPr="00FA6C1D">
        <w:rPr>
          <w:rFonts w:ascii="Times New Roman" w:hAnsi="Times New Roman"/>
        </w:rPr>
        <w:t xml:space="preserve">Нанимателем наличными денежными средствами в кассу </w:t>
      </w:r>
      <w:proofErr w:type="spellStart"/>
      <w:r w:rsidR="00AE3174" w:rsidRPr="00FA6C1D">
        <w:rPr>
          <w:rFonts w:ascii="Times New Roman" w:hAnsi="Times New Roman"/>
        </w:rPr>
        <w:t>Наймодателя</w:t>
      </w:r>
      <w:proofErr w:type="spellEnd"/>
      <w:r w:rsidR="00AE3174" w:rsidRPr="00FA6C1D">
        <w:rPr>
          <w:rFonts w:ascii="Times New Roman" w:hAnsi="Times New Roman"/>
        </w:rPr>
        <w:t xml:space="preserve"> </w:t>
      </w:r>
      <w:r w:rsidR="00F15255" w:rsidRPr="00FA6C1D">
        <w:rPr>
          <w:rFonts w:ascii="Times New Roman" w:hAnsi="Times New Roman"/>
        </w:rPr>
        <w:t xml:space="preserve">или в безналичной форме на расчетный счет </w:t>
      </w:r>
      <w:proofErr w:type="spellStart"/>
      <w:r w:rsidR="00F15255" w:rsidRPr="00FA6C1D">
        <w:rPr>
          <w:rFonts w:ascii="Times New Roman" w:hAnsi="Times New Roman"/>
        </w:rPr>
        <w:t>Наймодателя</w:t>
      </w:r>
      <w:proofErr w:type="spellEnd"/>
      <w:r w:rsidR="00AE3174" w:rsidRPr="00FA6C1D">
        <w:rPr>
          <w:rFonts w:ascii="Times New Roman" w:hAnsi="Times New Roman"/>
        </w:rPr>
        <w:t xml:space="preserve">, не позднее 10 (десятого) числа </w:t>
      </w:r>
      <w:r w:rsidR="00EF1428" w:rsidRPr="00FA6C1D">
        <w:rPr>
          <w:rFonts w:ascii="Times New Roman" w:hAnsi="Times New Roman"/>
        </w:rPr>
        <w:t>текущего месяца.</w:t>
      </w:r>
    </w:p>
    <w:p w:rsidR="00D33E0F" w:rsidRDefault="00CB0D84" w:rsidP="00E115E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A6C1D">
        <w:rPr>
          <w:rFonts w:ascii="Times New Roman" w:hAnsi="Times New Roman"/>
        </w:rPr>
        <w:t xml:space="preserve">3.4. Плата за коммунальные услуги </w:t>
      </w:r>
      <w:r w:rsidR="00174F1B" w:rsidRPr="00FA6C1D">
        <w:rPr>
          <w:rFonts w:ascii="Times New Roman" w:hAnsi="Times New Roman"/>
        </w:rPr>
        <w:t xml:space="preserve">начисляется и уплачивается ежемесячно Нанимателем наличными денежными средствами в кассу </w:t>
      </w:r>
      <w:proofErr w:type="spellStart"/>
      <w:r w:rsidR="00174F1B" w:rsidRPr="00FA6C1D">
        <w:rPr>
          <w:rFonts w:ascii="Times New Roman" w:hAnsi="Times New Roman"/>
        </w:rPr>
        <w:t>Наймодателя</w:t>
      </w:r>
      <w:proofErr w:type="spellEnd"/>
      <w:r w:rsidR="00174F1B" w:rsidRPr="00FA6C1D">
        <w:rPr>
          <w:rFonts w:ascii="Times New Roman" w:hAnsi="Times New Roman"/>
        </w:rPr>
        <w:t xml:space="preserve"> или в безналичной форме на расчетный счет </w:t>
      </w:r>
      <w:proofErr w:type="spellStart"/>
      <w:r w:rsidR="00174F1B" w:rsidRPr="00FA6C1D">
        <w:rPr>
          <w:rFonts w:ascii="Times New Roman" w:hAnsi="Times New Roman"/>
        </w:rPr>
        <w:t>Наймодателя</w:t>
      </w:r>
      <w:proofErr w:type="spellEnd"/>
      <w:r w:rsidR="00174F1B" w:rsidRPr="00FA6C1D">
        <w:rPr>
          <w:rFonts w:ascii="Times New Roman" w:hAnsi="Times New Roman"/>
        </w:rPr>
        <w:t xml:space="preserve">, не позднее </w:t>
      </w:r>
      <w:r w:rsidR="00EF1428" w:rsidRPr="00FA6C1D">
        <w:rPr>
          <w:rFonts w:ascii="Times New Roman" w:hAnsi="Times New Roman"/>
        </w:rPr>
        <w:t>2</w:t>
      </w:r>
      <w:r w:rsidR="00174F1B" w:rsidRPr="00FA6C1D">
        <w:rPr>
          <w:rFonts w:ascii="Times New Roman" w:hAnsi="Times New Roman"/>
        </w:rPr>
        <w:t>0 (</w:t>
      </w:r>
      <w:r w:rsidR="00FF5405">
        <w:rPr>
          <w:rFonts w:ascii="Times New Roman" w:hAnsi="Times New Roman"/>
        </w:rPr>
        <w:t>двадцатого</w:t>
      </w:r>
      <w:r w:rsidR="00174F1B" w:rsidRPr="00FA6C1D">
        <w:rPr>
          <w:rFonts w:ascii="Times New Roman" w:hAnsi="Times New Roman"/>
        </w:rPr>
        <w:t xml:space="preserve">) числа </w:t>
      </w:r>
      <w:r w:rsidR="00EF1428" w:rsidRPr="00FA6C1D">
        <w:rPr>
          <w:rFonts w:ascii="Times New Roman" w:hAnsi="Times New Roman"/>
        </w:rPr>
        <w:t xml:space="preserve">следующего </w:t>
      </w:r>
      <w:r w:rsidR="00174F1B" w:rsidRPr="00FA6C1D">
        <w:rPr>
          <w:rFonts w:ascii="Times New Roman" w:hAnsi="Times New Roman"/>
        </w:rPr>
        <w:t>месяца</w:t>
      </w:r>
      <w:r w:rsidR="00EF1428" w:rsidRPr="00FA6C1D">
        <w:rPr>
          <w:rFonts w:ascii="Times New Roman" w:hAnsi="Times New Roman"/>
        </w:rPr>
        <w:t xml:space="preserve">. Плата за коммунальные услуги за </w:t>
      </w:r>
      <w:r w:rsidR="00D33E0F" w:rsidRPr="00FA6C1D">
        <w:rPr>
          <w:rFonts w:ascii="Times New Roman" w:hAnsi="Times New Roman"/>
        </w:rPr>
        <w:t>июнь 201</w:t>
      </w:r>
      <w:r w:rsidR="008D3F33">
        <w:rPr>
          <w:rFonts w:ascii="Times New Roman" w:hAnsi="Times New Roman"/>
        </w:rPr>
        <w:t>7</w:t>
      </w:r>
      <w:r w:rsidR="00D33E0F" w:rsidRPr="00FA6C1D">
        <w:rPr>
          <w:rFonts w:ascii="Times New Roman" w:hAnsi="Times New Roman"/>
        </w:rPr>
        <w:t xml:space="preserve"> г. начисляется по приборам учета за май 201</w:t>
      </w:r>
      <w:r w:rsidR="008D3F33">
        <w:rPr>
          <w:rFonts w:ascii="Times New Roman" w:hAnsi="Times New Roman"/>
        </w:rPr>
        <w:t>7</w:t>
      </w:r>
      <w:r w:rsidR="00D33E0F" w:rsidRPr="00FA6C1D">
        <w:rPr>
          <w:rFonts w:ascii="Times New Roman" w:hAnsi="Times New Roman"/>
        </w:rPr>
        <w:t xml:space="preserve"> г. (без учета отоплени</w:t>
      </w:r>
      <w:r w:rsidR="00FA6C1D" w:rsidRPr="00FA6C1D">
        <w:rPr>
          <w:rFonts w:ascii="Times New Roman" w:hAnsi="Times New Roman"/>
        </w:rPr>
        <w:t>я</w:t>
      </w:r>
      <w:r w:rsidR="00D33E0F" w:rsidRPr="00FA6C1D">
        <w:rPr>
          <w:rFonts w:ascii="Times New Roman" w:hAnsi="Times New Roman"/>
        </w:rPr>
        <w:t>)</w:t>
      </w:r>
      <w:r w:rsidR="00FA6C1D" w:rsidRPr="00FA6C1D">
        <w:rPr>
          <w:rFonts w:ascii="Times New Roman" w:hAnsi="Times New Roman"/>
        </w:rPr>
        <w:t xml:space="preserve"> и вносится не позднее даты освобождения жилого помещения.</w:t>
      </w:r>
    </w:p>
    <w:p w:rsidR="00FC6BE0" w:rsidRPr="00E115E5" w:rsidRDefault="00FC6BE0" w:rsidP="00E115E5">
      <w:pPr>
        <w:spacing w:after="0" w:line="240" w:lineRule="auto"/>
        <w:jc w:val="center"/>
        <w:rPr>
          <w:rFonts w:ascii="Times New Roman" w:hAnsi="Times New Roman"/>
          <w:b/>
        </w:rPr>
      </w:pPr>
      <w:r w:rsidRPr="00E115E5">
        <w:rPr>
          <w:rFonts w:ascii="Times New Roman" w:hAnsi="Times New Roman"/>
          <w:b/>
        </w:rPr>
        <w:t>4. Условия досрочного расторжения договора</w:t>
      </w:r>
    </w:p>
    <w:p w:rsidR="00FC6BE0" w:rsidRPr="00E115E5" w:rsidRDefault="00FC6BE0" w:rsidP="00E115E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15E5">
        <w:rPr>
          <w:rFonts w:ascii="Times New Roman" w:hAnsi="Times New Roman"/>
        </w:rPr>
        <w:t>4.1. </w:t>
      </w:r>
      <w:proofErr w:type="spellStart"/>
      <w:r w:rsidRPr="00E115E5">
        <w:rPr>
          <w:rFonts w:ascii="Times New Roman" w:hAnsi="Times New Roman"/>
        </w:rPr>
        <w:t>Наймодатель</w:t>
      </w:r>
      <w:proofErr w:type="spellEnd"/>
      <w:r w:rsidRPr="00E115E5">
        <w:rPr>
          <w:rFonts w:ascii="Times New Roman" w:hAnsi="Times New Roman"/>
        </w:rPr>
        <w:t xml:space="preserve"> вправе в любое время в одностороннем порядке отказаться от исполнения настоящего договора в случаях, установленных настоящим договором, а также в случаях:</w:t>
      </w:r>
    </w:p>
    <w:p w:rsidR="00FC6BE0" w:rsidRPr="00E115E5" w:rsidRDefault="00FC6BE0" w:rsidP="00E115E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15E5">
        <w:rPr>
          <w:rFonts w:ascii="Times New Roman" w:hAnsi="Times New Roman"/>
        </w:rPr>
        <w:t xml:space="preserve">- разрушения или порчи жилого помещения или находящегося в нем имущества Нанимателем или другими </w:t>
      </w:r>
      <w:r w:rsidR="00E8554F" w:rsidRPr="00E115E5">
        <w:rPr>
          <w:rFonts w:ascii="Times New Roman" w:hAnsi="Times New Roman"/>
        </w:rPr>
        <w:t>гражданами</w:t>
      </w:r>
      <w:r w:rsidRPr="00E115E5">
        <w:rPr>
          <w:rFonts w:ascii="Times New Roman" w:hAnsi="Times New Roman"/>
        </w:rPr>
        <w:t>, за действия которых он отвечает;</w:t>
      </w:r>
    </w:p>
    <w:p w:rsidR="00FC6BE0" w:rsidRPr="00E115E5" w:rsidRDefault="00FC6BE0" w:rsidP="00E115E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15E5">
        <w:rPr>
          <w:rFonts w:ascii="Times New Roman" w:hAnsi="Times New Roman"/>
        </w:rPr>
        <w:t xml:space="preserve">- если Наниматель или другие </w:t>
      </w:r>
      <w:r w:rsidR="00E8554F" w:rsidRPr="00E115E5">
        <w:rPr>
          <w:rFonts w:ascii="Times New Roman" w:hAnsi="Times New Roman"/>
        </w:rPr>
        <w:t>граждане</w:t>
      </w:r>
      <w:r w:rsidRPr="00E115E5">
        <w:rPr>
          <w:rFonts w:ascii="Times New Roman" w:hAnsi="Times New Roman"/>
        </w:rPr>
        <w:t>, за действия которых он отвечает, используют жилое помещение не по назначению или нарушают права и интересы соседей;</w:t>
      </w:r>
    </w:p>
    <w:p w:rsidR="00FC6BE0" w:rsidRPr="00E115E5" w:rsidRDefault="00FC6BE0" w:rsidP="00E115E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15E5">
        <w:rPr>
          <w:rFonts w:ascii="Times New Roman" w:hAnsi="Times New Roman"/>
        </w:rPr>
        <w:t xml:space="preserve">- в случае установления </w:t>
      </w:r>
      <w:proofErr w:type="spellStart"/>
      <w:r w:rsidRPr="00E115E5">
        <w:rPr>
          <w:rFonts w:ascii="Times New Roman" w:hAnsi="Times New Roman"/>
        </w:rPr>
        <w:t>Наймодателем</w:t>
      </w:r>
      <w:proofErr w:type="spellEnd"/>
      <w:r w:rsidRPr="00E115E5">
        <w:rPr>
          <w:rFonts w:ascii="Times New Roman" w:hAnsi="Times New Roman"/>
        </w:rPr>
        <w:t xml:space="preserve"> факта предоставления Нанимателем права пользования жилым помещением третьим лицам (по любым основаниям) без согласия </w:t>
      </w:r>
      <w:proofErr w:type="spellStart"/>
      <w:r w:rsidRPr="00E115E5">
        <w:rPr>
          <w:rFonts w:ascii="Times New Roman" w:hAnsi="Times New Roman"/>
        </w:rPr>
        <w:t>Наймодателя</w:t>
      </w:r>
      <w:proofErr w:type="spellEnd"/>
      <w:r w:rsidRPr="00E115E5">
        <w:rPr>
          <w:rFonts w:ascii="Times New Roman" w:hAnsi="Times New Roman"/>
        </w:rPr>
        <w:t>;</w:t>
      </w:r>
    </w:p>
    <w:p w:rsidR="00FC6BE0" w:rsidRPr="00E115E5" w:rsidRDefault="00FC6BE0" w:rsidP="00E115E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15E5">
        <w:rPr>
          <w:rFonts w:ascii="Times New Roman" w:hAnsi="Times New Roman"/>
        </w:rPr>
        <w:t xml:space="preserve">- в случае просрочки внесения наемной платы более чем на </w:t>
      </w:r>
      <w:r w:rsidR="003A3697" w:rsidRPr="00E115E5">
        <w:rPr>
          <w:rFonts w:ascii="Times New Roman" w:hAnsi="Times New Roman"/>
        </w:rPr>
        <w:t>2</w:t>
      </w:r>
      <w:r w:rsidR="00351476" w:rsidRPr="00E115E5">
        <w:rPr>
          <w:rFonts w:ascii="Times New Roman" w:hAnsi="Times New Roman"/>
        </w:rPr>
        <w:t>0</w:t>
      </w:r>
      <w:r w:rsidRPr="00E115E5">
        <w:rPr>
          <w:rFonts w:ascii="Times New Roman" w:hAnsi="Times New Roman"/>
        </w:rPr>
        <w:t xml:space="preserve"> (</w:t>
      </w:r>
      <w:r w:rsidR="003A3697" w:rsidRPr="00E115E5">
        <w:rPr>
          <w:rFonts w:ascii="Times New Roman" w:hAnsi="Times New Roman"/>
        </w:rPr>
        <w:t>Двадцать</w:t>
      </w:r>
      <w:r w:rsidRPr="00E115E5">
        <w:rPr>
          <w:rFonts w:ascii="Times New Roman" w:hAnsi="Times New Roman"/>
        </w:rPr>
        <w:t>) календарных дней;</w:t>
      </w:r>
    </w:p>
    <w:p w:rsidR="00FC6BE0" w:rsidRPr="00E115E5" w:rsidRDefault="00FC6BE0" w:rsidP="00E115E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15E5">
        <w:rPr>
          <w:rFonts w:ascii="Times New Roman" w:hAnsi="Times New Roman"/>
        </w:rPr>
        <w:t>- в случае нарушения Нанимателем условий Поло</w:t>
      </w:r>
      <w:r w:rsidR="000B2DA7" w:rsidRPr="00E115E5">
        <w:rPr>
          <w:rFonts w:ascii="Times New Roman" w:hAnsi="Times New Roman"/>
        </w:rPr>
        <w:t xml:space="preserve">жения о студенческом общежитии </w:t>
      </w:r>
      <w:r w:rsidR="005038A9">
        <w:rPr>
          <w:rFonts w:ascii="Times New Roman" w:hAnsi="Times New Roman"/>
        </w:rPr>
        <w:t>ОГАПОУ «ТМК имени Э.В. Денисова»</w:t>
      </w:r>
      <w:r w:rsidRPr="00E115E5">
        <w:rPr>
          <w:rFonts w:ascii="Times New Roman" w:hAnsi="Times New Roman"/>
        </w:rPr>
        <w:t>;</w:t>
      </w:r>
    </w:p>
    <w:p w:rsidR="00FC6BE0" w:rsidRPr="00E115E5" w:rsidRDefault="00FC6BE0" w:rsidP="00E115E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15E5">
        <w:rPr>
          <w:rFonts w:ascii="Times New Roman" w:hAnsi="Times New Roman"/>
        </w:rPr>
        <w:t>- в других случаях, предусмотренных действующим законодательством.</w:t>
      </w:r>
    </w:p>
    <w:p w:rsidR="00DE46C9" w:rsidRDefault="003F211C" w:rsidP="00E115E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15E5">
        <w:rPr>
          <w:rFonts w:ascii="Times New Roman" w:hAnsi="Times New Roman"/>
        </w:rPr>
        <w:t>4.2. </w:t>
      </w:r>
      <w:r w:rsidR="00FC6BE0" w:rsidRPr="00E115E5">
        <w:rPr>
          <w:rFonts w:ascii="Times New Roman" w:hAnsi="Times New Roman"/>
        </w:rPr>
        <w:t xml:space="preserve">В случае отказа </w:t>
      </w:r>
      <w:proofErr w:type="spellStart"/>
      <w:r w:rsidR="00FC6BE0" w:rsidRPr="00E115E5">
        <w:rPr>
          <w:rFonts w:ascii="Times New Roman" w:hAnsi="Times New Roman"/>
        </w:rPr>
        <w:t>Наймодателя</w:t>
      </w:r>
      <w:proofErr w:type="spellEnd"/>
      <w:r w:rsidR="00FC6BE0" w:rsidRPr="00E115E5">
        <w:rPr>
          <w:rFonts w:ascii="Times New Roman" w:hAnsi="Times New Roman"/>
        </w:rPr>
        <w:t xml:space="preserve"> от настоящего договора он прекращает свое действие </w:t>
      </w:r>
      <w:proofErr w:type="gramStart"/>
      <w:r w:rsidR="00FC6BE0" w:rsidRPr="00E115E5">
        <w:rPr>
          <w:rFonts w:ascii="Times New Roman" w:hAnsi="Times New Roman"/>
        </w:rPr>
        <w:t>с даты уведомления</w:t>
      </w:r>
      <w:proofErr w:type="gramEnd"/>
      <w:r w:rsidR="00FC6BE0" w:rsidRPr="00E115E5">
        <w:rPr>
          <w:rFonts w:ascii="Times New Roman" w:hAnsi="Times New Roman"/>
        </w:rPr>
        <w:t xml:space="preserve"> </w:t>
      </w:r>
      <w:proofErr w:type="spellStart"/>
      <w:r w:rsidR="00FC6BE0" w:rsidRPr="00E115E5">
        <w:rPr>
          <w:rFonts w:ascii="Times New Roman" w:hAnsi="Times New Roman"/>
        </w:rPr>
        <w:t>Наймодателем</w:t>
      </w:r>
      <w:proofErr w:type="spellEnd"/>
      <w:r w:rsidR="00FC6BE0" w:rsidRPr="00E115E5">
        <w:rPr>
          <w:rFonts w:ascii="Times New Roman" w:hAnsi="Times New Roman"/>
        </w:rPr>
        <w:t xml:space="preserve"> Нанимателя о таком отказе. В этом случае Наниматель обязан освободить помещение в день прекращения действия договора</w:t>
      </w:r>
      <w:r w:rsidR="004F0DEE">
        <w:rPr>
          <w:rFonts w:ascii="Times New Roman" w:hAnsi="Times New Roman"/>
        </w:rPr>
        <w:t>.</w:t>
      </w:r>
    </w:p>
    <w:p w:rsidR="003F211C" w:rsidRPr="00E115E5" w:rsidRDefault="003F211C" w:rsidP="00E115E5">
      <w:pPr>
        <w:spacing w:after="0" w:line="240" w:lineRule="auto"/>
        <w:jc w:val="center"/>
        <w:rPr>
          <w:rFonts w:ascii="Times New Roman" w:hAnsi="Times New Roman"/>
          <w:b/>
        </w:rPr>
      </w:pPr>
      <w:r w:rsidRPr="00E115E5">
        <w:rPr>
          <w:rFonts w:ascii="Times New Roman" w:hAnsi="Times New Roman"/>
          <w:b/>
        </w:rPr>
        <w:t>5. Ответственность сторон</w:t>
      </w:r>
    </w:p>
    <w:p w:rsidR="003F211C" w:rsidRPr="00E115E5" w:rsidRDefault="003F211C" w:rsidP="00E115E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15E5">
        <w:rPr>
          <w:rFonts w:ascii="Times New Roman" w:hAnsi="Times New Roman"/>
        </w:rPr>
        <w:t>5.1. За невыполнение или ненадлежащее выполнение своих обязатель</w:t>
      </w:r>
      <w:proofErr w:type="gramStart"/>
      <w:r w:rsidRPr="00E115E5">
        <w:rPr>
          <w:rFonts w:ascii="Times New Roman" w:hAnsi="Times New Roman"/>
        </w:rPr>
        <w:t>ств Ст</w:t>
      </w:r>
      <w:proofErr w:type="gramEnd"/>
      <w:r w:rsidRPr="00E115E5">
        <w:rPr>
          <w:rFonts w:ascii="Times New Roman" w:hAnsi="Times New Roman"/>
        </w:rPr>
        <w:t>ороны несут ответственность, предусмотренную действующим законодательством и настоящим договором.</w:t>
      </w:r>
    </w:p>
    <w:p w:rsidR="00351476" w:rsidRPr="00E115E5" w:rsidRDefault="003F211C" w:rsidP="00E115E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15E5">
        <w:rPr>
          <w:rFonts w:ascii="Times New Roman" w:hAnsi="Times New Roman"/>
        </w:rPr>
        <w:t xml:space="preserve">5.2. В случае причинения </w:t>
      </w:r>
      <w:proofErr w:type="spellStart"/>
      <w:r w:rsidRPr="00E115E5">
        <w:rPr>
          <w:rFonts w:ascii="Times New Roman" w:hAnsi="Times New Roman"/>
        </w:rPr>
        <w:t>Наймодателю</w:t>
      </w:r>
      <w:proofErr w:type="spellEnd"/>
      <w:r w:rsidRPr="00E115E5">
        <w:rPr>
          <w:rFonts w:ascii="Times New Roman" w:hAnsi="Times New Roman"/>
        </w:rPr>
        <w:t xml:space="preserve"> убытков, Наниматель принимает на себя обязательство в полном объеме компенсировать все убытки, причиненные </w:t>
      </w:r>
      <w:proofErr w:type="spellStart"/>
      <w:r w:rsidRPr="00E115E5">
        <w:rPr>
          <w:rFonts w:ascii="Times New Roman" w:hAnsi="Times New Roman"/>
        </w:rPr>
        <w:t>Наймодателю</w:t>
      </w:r>
      <w:proofErr w:type="spellEnd"/>
      <w:r w:rsidRPr="00E115E5">
        <w:rPr>
          <w:rFonts w:ascii="Times New Roman" w:hAnsi="Times New Roman"/>
        </w:rPr>
        <w:t xml:space="preserve">, в том числе убытки, причиненные разрушением, порчей или иным, в том числе неосторожным повреждением самого жилого помещения либо находящегося внутри имущества </w:t>
      </w:r>
      <w:proofErr w:type="spellStart"/>
      <w:r w:rsidRPr="00E115E5">
        <w:rPr>
          <w:rFonts w:ascii="Times New Roman" w:hAnsi="Times New Roman"/>
        </w:rPr>
        <w:t>Наймодателя</w:t>
      </w:r>
      <w:proofErr w:type="spellEnd"/>
      <w:r w:rsidRPr="00E115E5">
        <w:rPr>
          <w:rFonts w:ascii="Times New Roman" w:hAnsi="Times New Roman"/>
        </w:rPr>
        <w:t xml:space="preserve">. Убытки </w:t>
      </w:r>
      <w:proofErr w:type="spellStart"/>
      <w:r w:rsidRPr="00E115E5">
        <w:rPr>
          <w:rFonts w:ascii="Times New Roman" w:hAnsi="Times New Roman"/>
        </w:rPr>
        <w:t>Наймодателя</w:t>
      </w:r>
      <w:proofErr w:type="spellEnd"/>
      <w:r w:rsidRPr="00E115E5">
        <w:rPr>
          <w:rFonts w:ascii="Times New Roman" w:hAnsi="Times New Roman"/>
        </w:rPr>
        <w:t xml:space="preserve"> определяются на основании цен, действующих на аналогичное или подобное имущество (строительные или отделочные материалы, сантехническое оборудование и т.п.) в месте нахождения </w:t>
      </w:r>
      <w:proofErr w:type="spellStart"/>
      <w:r w:rsidRPr="00E115E5">
        <w:rPr>
          <w:rFonts w:ascii="Times New Roman" w:hAnsi="Times New Roman"/>
        </w:rPr>
        <w:t>Наймодателя</w:t>
      </w:r>
      <w:proofErr w:type="spellEnd"/>
      <w:r w:rsidRPr="00E115E5">
        <w:rPr>
          <w:rFonts w:ascii="Times New Roman" w:hAnsi="Times New Roman"/>
        </w:rPr>
        <w:t xml:space="preserve"> </w:t>
      </w:r>
      <w:r w:rsidR="00351476" w:rsidRPr="00E115E5">
        <w:rPr>
          <w:rFonts w:ascii="Times New Roman" w:hAnsi="Times New Roman"/>
        </w:rPr>
        <w:t>на дату их приобретения.</w:t>
      </w:r>
    </w:p>
    <w:p w:rsidR="003F211C" w:rsidRPr="00E115E5" w:rsidRDefault="003F211C" w:rsidP="00E115E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15E5">
        <w:rPr>
          <w:rFonts w:ascii="Times New Roman" w:hAnsi="Times New Roman"/>
        </w:rPr>
        <w:t>5.3. Наниматель несет полную ответственность п</w:t>
      </w:r>
      <w:r w:rsidR="00E8554F" w:rsidRPr="00E115E5">
        <w:rPr>
          <w:rFonts w:ascii="Times New Roman" w:hAnsi="Times New Roman"/>
        </w:rPr>
        <w:t xml:space="preserve">еред </w:t>
      </w:r>
      <w:proofErr w:type="spellStart"/>
      <w:r w:rsidR="00E8554F" w:rsidRPr="00E115E5">
        <w:rPr>
          <w:rFonts w:ascii="Times New Roman" w:hAnsi="Times New Roman"/>
        </w:rPr>
        <w:t>Наймодателем</w:t>
      </w:r>
      <w:proofErr w:type="spellEnd"/>
      <w:r w:rsidR="00E8554F" w:rsidRPr="00E115E5">
        <w:rPr>
          <w:rFonts w:ascii="Times New Roman" w:hAnsi="Times New Roman"/>
        </w:rPr>
        <w:t xml:space="preserve"> за действия тре</w:t>
      </w:r>
      <w:r w:rsidRPr="00E115E5">
        <w:rPr>
          <w:rFonts w:ascii="Times New Roman" w:hAnsi="Times New Roman"/>
        </w:rPr>
        <w:t>тьих лиц, получивших доступ в жилое помещение по воле Нанимателя.</w:t>
      </w:r>
    </w:p>
    <w:p w:rsidR="003F211C" w:rsidRPr="00E115E5" w:rsidRDefault="003F211C" w:rsidP="00E115E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15E5">
        <w:rPr>
          <w:rFonts w:ascii="Times New Roman" w:hAnsi="Times New Roman"/>
        </w:rPr>
        <w:t>5.4. </w:t>
      </w:r>
      <w:proofErr w:type="gramStart"/>
      <w:r w:rsidRPr="00E115E5">
        <w:rPr>
          <w:rFonts w:ascii="Times New Roman" w:hAnsi="Times New Roman"/>
        </w:rPr>
        <w:t xml:space="preserve">В случае просрочки внесения наемной платы Нанимателем более чем на </w:t>
      </w:r>
      <w:r w:rsidR="00F65C22" w:rsidRPr="00E115E5">
        <w:rPr>
          <w:rFonts w:ascii="Times New Roman" w:hAnsi="Times New Roman"/>
        </w:rPr>
        <w:t>20 (Двадцать) календарных дней,</w:t>
      </w:r>
      <w:r w:rsidRPr="00E115E5">
        <w:rPr>
          <w:rFonts w:ascii="Times New Roman" w:hAnsi="Times New Roman"/>
        </w:rPr>
        <w:t xml:space="preserve"> при невыполнении (ненадлежащем выполнении) Нанимателем обязанности по компенсации причиненного </w:t>
      </w:r>
      <w:proofErr w:type="spellStart"/>
      <w:r w:rsidRPr="00E115E5">
        <w:rPr>
          <w:rFonts w:ascii="Times New Roman" w:hAnsi="Times New Roman"/>
        </w:rPr>
        <w:t>Наймодателю</w:t>
      </w:r>
      <w:proofErr w:type="spellEnd"/>
      <w:r w:rsidRPr="00E115E5">
        <w:rPr>
          <w:rFonts w:ascii="Times New Roman" w:hAnsi="Times New Roman"/>
        </w:rPr>
        <w:t xml:space="preserve"> ущерба (пункт 2.</w:t>
      </w:r>
      <w:r w:rsidR="00351476" w:rsidRPr="00E115E5">
        <w:rPr>
          <w:rFonts w:ascii="Times New Roman" w:hAnsi="Times New Roman"/>
        </w:rPr>
        <w:t>2</w:t>
      </w:r>
      <w:r w:rsidRPr="00E115E5">
        <w:rPr>
          <w:rFonts w:ascii="Times New Roman" w:hAnsi="Times New Roman"/>
        </w:rPr>
        <w:t xml:space="preserve">, пункт 5.2 договора), а также в иных, предусмотренных договором случаях, </w:t>
      </w:r>
      <w:proofErr w:type="spellStart"/>
      <w:r w:rsidRPr="00E115E5">
        <w:rPr>
          <w:rFonts w:ascii="Times New Roman" w:hAnsi="Times New Roman"/>
        </w:rPr>
        <w:t>Наймодатель</w:t>
      </w:r>
      <w:proofErr w:type="spellEnd"/>
      <w:r w:rsidRPr="00E115E5">
        <w:rPr>
          <w:rFonts w:ascii="Times New Roman" w:hAnsi="Times New Roman"/>
        </w:rPr>
        <w:t xml:space="preserve"> имеет право ограничить доступ (с составлением акта об этом) в жилое помещение Нанимател</w:t>
      </w:r>
      <w:r w:rsidR="00351476" w:rsidRPr="00E115E5">
        <w:rPr>
          <w:rFonts w:ascii="Times New Roman" w:hAnsi="Times New Roman"/>
        </w:rPr>
        <w:t>ю</w:t>
      </w:r>
      <w:r w:rsidRPr="00E115E5">
        <w:rPr>
          <w:rFonts w:ascii="Times New Roman" w:hAnsi="Times New Roman"/>
        </w:rPr>
        <w:t>, до погашения последним задолженности по наемной плате, иным платежам</w:t>
      </w:r>
      <w:proofErr w:type="gramEnd"/>
      <w:r w:rsidRPr="00E115E5">
        <w:rPr>
          <w:rFonts w:ascii="Times New Roman" w:hAnsi="Times New Roman"/>
        </w:rPr>
        <w:t xml:space="preserve">, а также всем штрафным санкциям. В указанном случае </w:t>
      </w:r>
      <w:proofErr w:type="spellStart"/>
      <w:r w:rsidRPr="00E115E5">
        <w:rPr>
          <w:rFonts w:ascii="Times New Roman" w:hAnsi="Times New Roman"/>
        </w:rPr>
        <w:t>Наймодатель</w:t>
      </w:r>
      <w:proofErr w:type="spellEnd"/>
      <w:r w:rsidRPr="00E115E5">
        <w:rPr>
          <w:rFonts w:ascii="Times New Roman" w:hAnsi="Times New Roman"/>
        </w:rPr>
        <w:t xml:space="preserve"> не несет ответственности за любые убытки, включая упущенную выгоду Нанимателя.</w:t>
      </w:r>
    </w:p>
    <w:p w:rsidR="003F211C" w:rsidRDefault="003F211C" w:rsidP="00E115E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15E5">
        <w:rPr>
          <w:rFonts w:ascii="Times New Roman" w:hAnsi="Times New Roman"/>
        </w:rPr>
        <w:t>5.5. </w:t>
      </w:r>
      <w:proofErr w:type="gramStart"/>
      <w:r w:rsidRPr="00E115E5">
        <w:rPr>
          <w:rFonts w:ascii="Times New Roman" w:hAnsi="Times New Roman"/>
        </w:rPr>
        <w:t xml:space="preserve">В случаях нарушения Нанимателем, установленного договором порядка внесения наемной платы (в том числе сроков платежей), </w:t>
      </w:r>
      <w:proofErr w:type="spellStart"/>
      <w:r w:rsidRPr="00E115E5">
        <w:rPr>
          <w:rFonts w:ascii="Times New Roman" w:hAnsi="Times New Roman"/>
        </w:rPr>
        <w:t>Наймодатель</w:t>
      </w:r>
      <w:proofErr w:type="spellEnd"/>
      <w:r w:rsidRPr="00E115E5">
        <w:rPr>
          <w:rFonts w:ascii="Times New Roman" w:hAnsi="Times New Roman"/>
        </w:rPr>
        <w:t xml:space="preserve"> может потребовать от Нанимателя внесения наемной платы за 2 (два) месяца вперед (за текущий месяц, в котором наступила просрочка и за следующий за ним месяц), в установленный </w:t>
      </w:r>
      <w:proofErr w:type="spellStart"/>
      <w:r w:rsidRPr="00E115E5">
        <w:rPr>
          <w:rFonts w:ascii="Times New Roman" w:hAnsi="Times New Roman"/>
        </w:rPr>
        <w:t>Наймодателем</w:t>
      </w:r>
      <w:proofErr w:type="spellEnd"/>
      <w:r w:rsidRPr="00E115E5">
        <w:rPr>
          <w:rFonts w:ascii="Times New Roman" w:hAnsi="Times New Roman"/>
        </w:rPr>
        <w:t xml:space="preserve"> срок.</w:t>
      </w:r>
      <w:proofErr w:type="gramEnd"/>
      <w:r w:rsidRPr="00E115E5">
        <w:rPr>
          <w:rFonts w:ascii="Times New Roman" w:hAnsi="Times New Roman"/>
        </w:rPr>
        <w:t xml:space="preserve"> В случае отказа Нанимателя выполнить указанное требование </w:t>
      </w:r>
      <w:proofErr w:type="spellStart"/>
      <w:r w:rsidRPr="00E115E5">
        <w:rPr>
          <w:rFonts w:ascii="Times New Roman" w:hAnsi="Times New Roman"/>
        </w:rPr>
        <w:t>Наймодатель</w:t>
      </w:r>
      <w:proofErr w:type="spellEnd"/>
      <w:r w:rsidRPr="00E115E5">
        <w:rPr>
          <w:rFonts w:ascii="Times New Roman" w:hAnsi="Times New Roman"/>
        </w:rPr>
        <w:t xml:space="preserve"> вправе отказаться от исполнения настоящего договора в порядке, установленном пунктом 4.2 настоящего договора.</w:t>
      </w:r>
    </w:p>
    <w:p w:rsidR="00CC6996" w:rsidRDefault="00CC6996" w:rsidP="00E115E5">
      <w:pPr>
        <w:spacing w:after="0" w:line="240" w:lineRule="auto"/>
        <w:jc w:val="center"/>
        <w:rPr>
          <w:rFonts w:ascii="Times New Roman" w:hAnsi="Times New Roman"/>
          <w:b/>
        </w:rPr>
      </w:pPr>
      <w:r w:rsidRPr="00E115E5">
        <w:rPr>
          <w:rFonts w:ascii="Times New Roman" w:hAnsi="Times New Roman"/>
          <w:b/>
        </w:rPr>
        <w:t>6. Заключительные положения</w:t>
      </w:r>
    </w:p>
    <w:p w:rsidR="00CC6996" w:rsidRPr="00E115E5" w:rsidRDefault="00CC6996" w:rsidP="00E115E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15E5">
        <w:rPr>
          <w:rFonts w:ascii="Times New Roman" w:hAnsi="Times New Roman"/>
        </w:rPr>
        <w:t>6.</w:t>
      </w:r>
      <w:r w:rsidR="005D4EB9">
        <w:rPr>
          <w:rFonts w:ascii="Times New Roman" w:hAnsi="Times New Roman"/>
        </w:rPr>
        <w:t>1</w:t>
      </w:r>
      <w:r w:rsidRPr="00E115E5">
        <w:rPr>
          <w:rFonts w:ascii="Times New Roman" w:hAnsi="Times New Roman"/>
        </w:rPr>
        <w:t xml:space="preserve">. При возникновении между сторонами спора, </w:t>
      </w:r>
      <w:proofErr w:type="gramStart"/>
      <w:r w:rsidRPr="00E115E5">
        <w:rPr>
          <w:rFonts w:ascii="Times New Roman" w:hAnsi="Times New Roman"/>
        </w:rPr>
        <w:t>последний</w:t>
      </w:r>
      <w:proofErr w:type="gramEnd"/>
      <w:r w:rsidRPr="00E115E5">
        <w:rPr>
          <w:rFonts w:ascii="Times New Roman" w:hAnsi="Times New Roman"/>
        </w:rPr>
        <w:t xml:space="preserve"> подлежит урегулированию путем переговоров сторон.</w:t>
      </w:r>
      <w:r w:rsidR="005D4EB9">
        <w:rPr>
          <w:rFonts w:ascii="Times New Roman" w:hAnsi="Times New Roman"/>
        </w:rPr>
        <w:t xml:space="preserve"> </w:t>
      </w:r>
      <w:r w:rsidRPr="00E115E5">
        <w:rPr>
          <w:rFonts w:ascii="Times New Roman" w:hAnsi="Times New Roman"/>
        </w:rPr>
        <w:t xml:space="preserve"> При невозможности разрешения споров между сторонами путем переговоров они разрешаются в судебном порядке по месту нахождения </w:t>
      </w:r>
      <w:proofErr w:type="spellStart"/>
      <w:r w:rsidRPr="00E115E5">
        <w:rPr>
          <w:rFonts w:ascii="Times New Roman" w:hAnsi="Times New Roman"/>
        </w:rPr>
        <w:t>Наймодателя</w:t>
      </w:r>
      <w:proofErr w:type="spellEnd"/>
      <w:r w:rsidRPr="00E115E5">
        <w:rPr>
          <w:rFonts w:ascii="Times New Roman" w:hAnsi="Times New Roman"/>
        </w:rPr>
        <w:t>.</w:t>
      </w:r>
    </w:p>
    <w:p w:rsidR="00CC6996" w:rsidRPr="00E115E5" w:rsidRDefault="00CC6996" w:rsidP="00E115E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15E5">
        <w:rPr>
          <w:rFonts w:ascii="Times New Roman" w:hAnsi="Times New Roman"/>
        </w:rPr>
        <w:lastRenderedPageBreak/>
        <w:t>6.</w:t>
      </w:r>
      <w:r w:rsidR="005D4EB9">
        <w:rPr>
          <w:rFonts w:ascii="Times New Roman" w:hAnsi="Times New Roman"/>
        </w:rPr>
        <w:t>2</w:t>
      </w:r>
      <w:r w:rsidRPr="00E115E5">
        <w:rPr>
          <w:rFonts w:ascii="Times New Roman" w:hAnsi="Times New Roman"/>
        </w:rPr>
        <w:t>. По всем остальным вопросам, не предусмотренным настоящим договором, стороны руководствуются законодательством РФ.</w:t>
      </w:r>
    </w:p>
    <w:p w:rsidR="00CC6996" w:rsidRPr="00E115E5" w:rsidRDefault="00CC6996" w:rsidP="00E115E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15E5">
        <w:rPr>
          <w:rFonts w:ascii="Times New Roman" w:hAnsi="Times New Roman"/>
        </w:rPr>
        <w:t>6.</w:t>
      </w:r>
      <w:r w:rsidR="005D4EB9">
        <w:rPr>
          <w:rFonts w:ascii="Times New Roman" w:hAnsi="Times New Roman"/>
        </w:rPr>
        <w:t>3</w:t>
      </w:r>
      <w:r w:rsidRPr="00E115E5">
        <w:rPr>
          <w:rFonts w:ascii="Times New Roman" w:hAnsi="Times New Roman"/>
        </w:rPr>
        <w:t>. Настоящий договор составлен в двух подлинных экземплярах, по одному для каждой из сторон.</w:t>
      </w:r>
    </w:p>
    <w:p w:rsidR="00CC6996" w:rsidRPr="00E115E5" w:rsidRDefault="00CC6996" w:rsidP="00E115E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15E5">
        <w:rPr>
          <w:rFonts w:ascii="Times New Roman" w:hAnsi="Times New Roman"/>
        </w:rPr>
        <w:t>6.</w:t>
      </w:r>
      <w:r w:rsidR="005D4EB9">
        <w:rPr>
          <w:rFonts w:ascii="Times New Roman" w:hAnsi="Times New Roman"/>
        </w:rPr>
        <w:t>4</w:t>
      </w:r>
      <w:r w:rsidRPr="00E115E5">
        <w:rPr>
          <w:rFonts w:ascii="Times New Roman" w:hAnsi="Times New Roman"/>
        </w:rPr>
        <w:t>. Все изменения и дополнения к настоящему договору оформляются дополнительным соглашением.</w:t>
      </w:r>
    </w:p>
    <w:p w:rsidR="00227B63" w:rsidRDefault="00227B63" w:rsidP="00E115E5">
      <w:pPr>
        <w:spacing w:after="0" w:line="240" w:lineRule="auto"/>
        <w:jc w:val="center"/>
        <w:rPr>
          <w:rFonts w:ascii="Times New Roman" w:hAnsi="Times New Roman"/>
          <w:b/>
        </w:rPr>
      </w:pPr>
      <w:r w:rsidRPr="00E115E5">
        <w:rPr>
          <w:rFonts w:ascii="Times New Roman" w:hAnsi="Times New Roman"/>
          <w:b/>
        </w:rPr>
        <w:t>7. Реквизиты и подписи сторон</w:t>
      </w:r>
    </w:p>
    <w:p w:rsidR="00D20E71" w:rsidRDefault="00D20E71" w:rsidP="00E115E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346C" w:rsidRDefault="0054346C" w:rsidP="0089379D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9645" w:type="dxa"/>
        <w:tblLayout w:type="fixed"/>
        <w:tblLook w:val="04A0"/>
      </w:tblPr>
      <w:tblGrid>
        <w:gridCol w:w="4967"/>
        <w:gridCol w:w="2245"/>
        <w:gridCol w:w="2433"/>
      </w:tblGrid>
      <w:tr w:rsidR="00644412" w:rsidRPr="00644412" w:rsidTr="00035FE7">
        <w:trPr>
          <w:trHeight w:val="270"/>
        </w:trPr>
        <w:tc>
          <w:tcPr>
            <w:tcW w:w="4967" w:type="dxa"/>
            <w:vMerge w:val="restart"/>
          </w:tcPr>
          <w:p w:rsidR="00644412" w:rsidRPr="00E115E5" w:rsidRDefault="00644412" w:rsidP="00644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5E5">
              <w:rPr>
                <w:rFonts w:ascii="Times New Roman" w:hAnsi="Times New Roman"/>
              </w:rPr>
              <w:t>НАЙМОДАТЕЛЬ:</w:t>
            </w:r>
          </w:p>
          <w:p w:rsidR="00644412" w:rsidRPr="00E115E5" w:rsidRDefault="00C86A10" w:rsidP="00644412">
            <w:pPr>
              <w:spacing w:after="0" w:line="240" w:lineRule="auto"/>
              <w:rPr>
                <w:rFonts w:ascii="Times New Roman" w:hAnsi="Times New Roman"/>
              </w:rPr>
            </w:pPr>
            <w:r w:rsidRPr="00C86A10">
              <w:rPr>
                <w:rFonts w:ascii="Times New Roman" w:hAnsi="Times New Roman"/>
              </w:rPr>
              <w:t>ОГАПОУ «ТМК имени Э.В. Денисова»</w:t>
            </w:r>
          </w:p>
          <w:p w:rsidR="00644412" w:rsidRPr="00E115E5" w:rsidRDefault="00644412" w:rsidP="00644412">
            <w:pPr>
              <w:spacing w:after="0" w:line="240" w:lineRule="auto"/>
              <w:rPr>
                <w:rFonts w:ascii="Times New Roman" w:hAnsi="Times New Roman"/>
              </w:rPr>
            </w:pPr>
            <w:r w:rsidRPr="00E115E5">
              <w:rPr>
                <w:rFonts w:ascii="Times New Roman" w:hAnsi="Times New Roman"/>
              </w:rPr>
              <w:t xml:space="preserve">Адрес: 634050, г. Томск, пр. Ленина, 109   </w:t>
            </w:r>
          </w:p>
          <w:p w:rsidR="00644412" w:rsidRPr="00E115E5" w:rsidRDefault="00644412" w:rsidP="00644412">
            <w:pPr>
              <w:spacing w:after="0" w:line="240" w:lineRule="auto"/>
              <w:rPr>
                <w:rFonts w:ascii="Times New Roman" w:hAnsi="Times New Roman"/>
              </w:rPr>
            </w:pPr>
            <w:r w:rsidRPr="00E115E5">
              <w:rPr>
                <w:rFonts w:ascii="Times New Roman" w:hAnsi="Times New Roman"/>
              </w:rPr>
              <w:t>ИНН 7019002269 КПП  701701001</w:t>
            </w:r>
          </w:p>
          <w:p w:rsidR="00644412" w:rsidRPr="00E115E5" w:rsidRDefault="00644412" w:rsidP="00644412">
            <w:pPr>
              <w:spacing w:after="0" w:line="240" w:lineRule="auto"/>
              <w:rPr>
                <w:rFonts w:ascii="Times New Roman" w:hAnsi="Times New Roman"/>
              </w:rPr>
            </w:pPr>
            <w:r w:rsidRPr="00E115E5">
              <w:rPr>
                <w:rFonts w:ascii="Times New Roman" w:hAnsi="Times New Roman"/>
              </w:rPr>
              <w:t xml:space="preserve">Банковские реквизиты: </w:t>
            </w:r>
          </w:p>
          <w:p w:rsidR="00644412" w:rsidRPr="00E115E5" w:rsidRDefault="00644412" w:rsidP="00644412">
            <w:pPr>
              <w:spacing w:after="0" w:line="240" w:lineRule="auto"/>
              <w:rPr>
                <w:rFonts w:ascii="Times New Roman" w:hAnsi="Times New Roman"/>
              </w:rPr>
            </w:pPr>
            <w:r w:rsidRPr="00E115E5">
              <w:rPr>
                <w:rFonts w:ascii="Times New Roman" w:hAnsi="Times New Roman"/>
              </w:rPr>
              <w:t>Департамент финансов Томской области (</w:t>
            </w:r>
            <w:r w:rsidR="005038A9">
              <w:rPr>
                <w:rFonts w:ascii="Times New Roman" w:hAnsi="Times New Roman"/>
              </w:rPr>
              <w:t xml:space="preserve">ОГАПОУ «ТМК имени Э.В. Денисова» </w:t>
            </w:r>
            <w:r w:rsidRPr="00E115E5">
              <w:rPr>
                <w:rFonts w:ascii="Times New Roman" w:hAnsi="Times New Roman"/>
              </w:rPr>
              <w:t xml:space="preserve"> л/с 8101000010)</w:t>
            </w:r>
          </w:p>
          <w:p w:rsidR="00644412" w:rsidRPr="00E115E5" w:rsidRDefault="00644412" w:rsidP="00644412">
            <w:pPr>
              <w:spacing w:after="0" w:line="240" w:lineRule="auto"/>
              <w:rPr>
                <w:rFonts w:ascii="Times New Roman" w:hAnsi="Times New Roman"/>
              </w:rPr>
            </w:pPr>
            <w:r w:rsidRPr="00E115E5">
              <w:rPr>
                <w:rFonts w:ascii="Times New Roman" w:hAnsi="Times New Roman"/>
              </w:rPr>
              <w:t xml:space="preserve">Расчетный счет:  № 40601810400003000001 в Отделение Томск </w:t>
            </w:r>
            <w:proofErr w:type="gramStart"/>
            <w:r w:rsidRPr="00E115E5">
              <w:rPr>
                <w:rFonts w:ascii="Times New Roman" w:hAnsi="Times New Roman"/>
              </w:rPr>
              <w:t>г</w:t>
            </w:r>
            <w:proofErr w:type="gramEnd"/>
            <w:r w:rsidRPr="00E115E5">
              <w:rPr>
                <w:rFonts w:ascii="Times New Roman" w:hAnsi="Times New Roman"/>
              </w:rPr>
              <w:t>. Томск БИК 046902001</w:t>
            </w:r>
          </w:p>
          <w:p w:rsidR="00644412" w:rsidRDefault="00644412" w:rsidP="006444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92C" w:rsidRDefault="004B792C" w:rsidP="004B7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учебной работе </w:t>
            </w:r>
            <w:r w:rsidRPr="00C86A10">
              <w:rPr>
                <w:rFonts w:ascii="Times New Roman" w:hAnsi="Times New Roman"/>
              </w:rPr>
              <w:t>ОГАПОУ «ТМК имени Э.В. Денисова»</w:t>
            </w:r>
          </w:p>
          <w:p w:rsidR="004B792C" w:rsidRDefault="004B792C" w:rsidP="004B7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37FAB" w:rsidRDefault="004B792C" w:rsidP="004B7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  <w:r w:rsidR="00FA2B36">
              <w:rPr>
                <w:rFonts w:ascii="Times New Roman" w:hAnsi="Times New Roman"/>
              </w:rPr>
              <w:t>_________</w:t>
            </w:r>
            <w:r>
              <w:rPr>
                <w:rFonts w:ascii="Times New Roman" w:hAnsi="Times New Roman"/>
              </w:rPr>
              <w:t>__ М.П. Смирнова</w:t>
            </w:r>
          </w:p>
          <w:p w:rsidR="00644412" w:rsidRPr="00644412" w:rsidRDefault="00737FAB" w:rsidP="004B7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  <w:r w:rsidR="004B792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78" w:type="dxa"/>
            <w:gridSpan w:val="2"/>
            <w:hideMark/>
          </w:tcPr>
          <w:p w:rsidR="00644412" w:rsidRPr="00644412" w:rsidRDefault="00644412" w:rsidP="00644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15E5">
              <w:rPr>
                <w:rFonts w:ascii="Times New Roman" w:hAnsi="Times New Roman"/>
              </w:rPr>
              <w:t>НАНИМАТЕЛЬ:</w:t>
            </w:r>
          </w:p>
        </w:tc>
      </w:tr>
      <w:tr w:rsidR="00644412" w:rsidRPr="00644412" w:rsidTr="00035FE7">
        <w:trPr>
          <w:trHeight w:val="330"/>
        </w:trPr>
        <w:tc>
          <w:tcPr>
            <w:tcW w:w="4967" w:type="dxa"/>
            <w:vMerge/>
            <w:vAlign w:val="center"/>
            <w:hideMark/>
          </w:tcPr>
          <w:p w:rsidR="00644412" w:rsidRPr="00644412" w:rsidRDefault="00644412" w:rsidP="006444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44412" w:rsidRPr="00644412" w:rsidRDefault="00644412" w:rsidP="0064441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644412" w:rsidRPr="00644412" w:rsidTr="00035FE7">
        <w:trPr>
          <w:trHeight w:val="277"/>
        </w:trPr>
        <w:tc>
          <w:tcPr>
            <w:tcW w:w="4967" w:type="dxa"/>
            <w:vMerge/>
            <w:vAlign w:val="center"/>
            <w:hideMark/>
          </w:tcPr>
          <w:p w:rsidR="00644412" w:rsidRPr="00644412" w:rsidRDefault="00644412" w:rsidP="006444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44412" w:rsidRPr="00E66482" w:rsidRDefault="00644412" w:rsidP="004A1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E66482">
              <w:rPr>
                <w:rFonts w:ascii="Times New Roman" w:hAnsi="Times New Roman"/>
                <w:bCs/>
                <w:iCs/>
                <w:sz w:val="16"/>
                <w:szCs w:val="16"/>
              </w:rPr>
              <w:t>(фамилия, имя, отчество)</w:t>
            </w:r>
          </w:p>
          <w:p w:rsidR="00644412" w:rsidRPr="00644412" w:rsidRDefault="00644412" w:rsidP="004A1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644412" w:rsidRPr="00644412" w:rsidTr="00035FE7">
        <w:trPr>
          <w:trHeight w:val="277"/>
        </w:trPr>
        <w:tc>
          <w:tcPr>
            <w:tcW w:w="4967" w:type="dxa"/>
            <w:vMerge/>
            <w:vAlign w:val="center"/>
            <w:hideMark/>
          </w:tcPr>
          <w:p w:rsidR="00644412" w:rsidRPr="00644412" w:rsidRDefault="00644412" w:rsidP="006444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44412" w:rsidRPr="00E66482" w:rsidRDefault="00644412" w:rsidP="004A1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E66482">
              <w:rPr>
                <w:rFonts w:ascii="Times New Roman" w:hAnsi="Times New Roman"/>
                <w:bCs/>
                <w:iCs/>
                <w:sz w:val="16"/>
                <w:szCs w:val="16"/>
              </w:rPr>
              <w:t>дата рождения</w:t>
            </w:r>
          </w:p>
          <w:p w:rsidR="00E66482" w:rsidRPr="00644412" w:rsidRDefault="00E66482" w:rsidP="004A1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644412" w:rsidRPr="00644412" w:rsidRDefault="00644412" w:rsidP="004A14B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44412">
              <w:rPr>
                <w:rFonts w:ascii="Times New Roman" w:hAnsi="Times New Roman"/>
                <w:bCs/>
                <w:iCs/>
              </w:rPr>
              <w:t>Паспорт</w:t>
            </w:r>
            <w:proofErr w:type="gramStart"/>
            <w:r w:rsidRPr="00644412">
              <w:rPr>
                <w:rFonts w:ascii="Times New Roman" w:hAnsi="Times New Roman"/>
                <w:bCs/>
                <w:iCs/>
              </w:rPr>
              <w:t xml:space="preserve">                </w:t>
            </w:r>
            <w:r w:rsidR="00CE4E5A">
              <w:rPr>
                <w:rFonts w:ascii="Times New Roman" w:hAnsi="Times New Roman"/>
                <w:bCs/>
                <w:iCs/>
              </w:rPr>
              <w:t xml:space="preserve">            </w:t>
            </w:r>
            <w:r w:rsidRPr="00644412">
              <w:rPr>
                <w:rFonts w:ascii="Times New Roman" w:hAnsi="Times New Roman"/>
                <w:bCs/>
                <w:iCs/>
              </w:rPr>
              <w:t>,</w:t>
            </w:r>
            <w:proofErr w:type="gramEnd"/>
            <w:r w:rsidRPr="00644412">
              <w:rPr>
                <w:rFonts w:ascii="Times New Roman" w:hAnsi="Times New Roman"/>
                <w:bCs/>
                <w:iCs/>
              </w:rPr>
              <w:t xml:space="preserve"> выдан  </w:t>
            </w:r>
            <w:r w:rsidR="00CE4E5A">
              <w:rPr>
                <w:rFonts w:ascii="Times New Roman" w:hAnsi="Times New Roman"/>
                <w:bCs/>
                <w:iCs/>
              </w:rPr>
              <w:t xml:space="preserve">                     г.</w:t>
            </w:r>
          </w:p>
        </w:tc>
      </w:tr>
      <w:tr w:rsidR="00644412" w:rsidRPr="00644412" w:rsidTr="00035FE7">
        <w:trPr>
          <w:trHeight w:val="257"/>
        </w:trPr>
        <w:tc>
          <w:tcPr>
            <w:tcW w:w="4967" w:type="dxa"/>
            <w:vMerge/>
            <w:vAlign w:val="center"/>
            <w:hideMark/>
          </w:tcPr>
          <w:p w:rsidR="00644412" w:rsidRPr="00644412" w:rsidRDefault="00644412" w:rsidP="006444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44412" w:rsidRPr="00E66482" w:rsidRDefault="00644412" w:rsidP="004A1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E66482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(паспорт: серия, номер, </w:t>
            </w:r>
            <w:r w:rsidR="00CE4E5A" w:rsidRPr="00E66482">
              <w:rPr>
                <w:rFonts w:ascii="Times New Roman" w:hAnsi="Times New Roman"/>
                <w:bCs/>
                <w:iCs/>
                <w:sz w:val="16"/>
                <w:szCs w:val="16"/>
              </w:rPr>
              <w:t>дата и место выдачи</w:t>
            </w:r>
            <w:r w:rsidRPr="00E66482">
              <w:rPr>
                <w:rFonts w:ascii="Times New Roman" w:hAnsi="Times New Roman"/>
                <w:bCs/>
                <w:iCs/>
                <w:sz w:val="16"/>
                <w:szCs w:val="16"/>
              </w:rPr>
              <w:t>)</w:t>
            </w:r>
          </w:p>
          <w:p w:rsidR="00E66482" w:rsidRPr="00644412" w:rsidRDefault="00E66482" w:rsidP="004A1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644412" w:rsidRPr="00644412" w:rsidTr="00035FE7">
        <w:trPr>
          <w:trHeight w:val="345"/>
        </w:trPr>
        <w:tc>
          <w:tcPr>
            <w:tcW w:w="4967" w:type="dxa"/>
            <w:vMerge/>
            <w:vAlign w:val="center"/>
            <w:hideMark/>
          </w:tcPr>
          <w:p w:rsidR="00644412" w:rsidRPr="00644412" w:rsidRDefault="00644412" w:rsidP="006444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4412" w:rsidRPr="00644412" w:rsidRDefault="00644412" w:rsidP="0064441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644412" w:rsidRPr="00644412" w:rsidTr="00035FE7">
        <w:trPr>
          <w:trHeight w:val="345"/>
        </w:trPr>
        <w:tc>
          <w:tcPr>
            <w:tcW w:w="4967" w:type="dxa"/>
            <w:vMerge/>
            <w:vAlign w:val="center"/>
            <w:hideMark/>
          </w:tcPr>
          <w:p w:rsidR="00644412" w:rsidRPr="00644412" w:rsidRDefault="00644412" w:rsidP="006444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4412" w:rsidRPr="00644412" w:rsidRDefault="00644412" w:rsidP="00035FE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644412" w:rsidRPr="00644412" w:rsidTr="00035FE7">
        <w:trPr>
          <w:trHeight w:val="345"/>
        </w:trPr>
        <w:tc>
          <w:tcPr>
            <w:tcW w:w="4967" w:type="dxa"/>
            <w:vMerge/>
            <w:vAlign w:val="center"/>
            <w:hideMark/>
          </w:tcPr>
          <w:p w:rsidR="00644412" w:rsidRPr="00644412" w:rsidRDefault="00644412" w:rsidP="006444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4412" w:rsidRPr="00035FE7" w:rsidRDefault="00644412" w:rsidP="00035F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35FE7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(адрес </w:t>
            </w:r>
            <w:r w:rsidR="00035FE7" w:rsidRPr="00035FE7">
              <w:rPr>
                <w:rFonts w:ascii="Times New Roman" w:hAnsi="Times New Roman"/>
                <w:bCs/>
                <w:iCs/>
                <w:sz w:val="16"/>
                <w:szCs w:val="16"/>
              </w:rPr>
              <w:t>регистрации по месту жительства)</w:t>
            </w:r>
            <w:r w:rsidRPr="00035FE7">
              <w:rPr>
                <w:rFonts w:ascii="Times New Roman" w:hAnsi="Times New Roman"/>
                <w:bCs/>
                <w:iCs/>
                <w:sz w:val="16"/>
                <w:szCs w:val="16"/>
              </w:rPr>
              <w:t>)</w:t>
            </w:r>
          </w:p>
          <w:p w:rsidR="00644412" w:rsidRPr="00644412" w:rsidRDefault="00644412" w:rsidP="0064441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644412" w:rsidRPr="00644412" w:rsidTr="00035FE7">
        <w:trPr>
          <w:trHeight w:val="360"/>
        </w:trPr>
        <w:tc>
          <w:tcPr>
            <w:tcW w:w="4967" w:type="dxa"/>
            <w:vMerge/>
            <w:vAlign w:val="center"/>
            <w:hideMark/>
          </w:tcPr>
          <w:p w:rsidR="00644412" w:rsidRPr="00644412" w:rsidRDefault="00644412" w:rsidP="006444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4412" w:rsidRPr="00644412" w:rsidRDefault="00644412" w:rsidP="0064441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44412" w:rsidRPr="00644412" w:rsidRDefault="00644412" w:rsidP="006444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644412" w:rsidRPr="00644412" w:rsidTr="00035FE7">
        <w:trPr>
          <w:trHeight w:val="180"/>
        </w:trPr>
        <w:tc>
          <w:tcPr>
            <w:tcW w:w="4967" w:type="dxa"/>
            <w:vMerge/>
            <w:vAlign w:val="center"/>
            <w:hideMark/>
          </w:tcPr>
          <w:p w:rsidR="00644412" w:rsidRPr="00644412" w:rsidRDefault="00644412" w:rsidP="006444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4412" w:rsidRPr="00035FE7" w:rsidRDefault="004A14BD" w:rsidP="0064441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644412" w:rsidRPr="00644412">
              <w:rPr>
                <w:rFonts w:ascii="Times New Roman" w:hAnsi="Times New Roman"/>
              </w:rPr>
              <w:t xml:space="preserve"> </w:t>
            </w:r>
            <w:r w:rsidR="00644412" w:rsidRPr="00035FE7">
              <w:rPr>
                <w:rFonts w:ascii="Times New Roman" w:hAnsi="Times New Roman"/>
                <w:sz w:val="16"/>
                <w:szCs w:val="16"/>
              </w:rPr>
              <w:t xml:space="preserve">(подпись)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</w:t>
            </w:r>
            <w:r w:rsidR="00644412" w:rsidRPr="00035FE7"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  <w:p w:rsidR="00644412" w:rsidRPr="00644412" w:rsidRDefault="00644412" w:rsidP="006444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4346C" w:rsidRDefault="0054346C" w:rsidP="0089379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64304" w:rsidRDefault="00B64304" w:rsidP="00B6430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СОГЛАСЕН:</w:t>
      </w:r>
    </w:p>
    <w:p w:rsidR="00B64304" w:rsidRPr="007A6A82" w:rsidRDefault="00B64304" w:rsidP="00B64304">
      <w:pPr>
        <w:pStyle w:val="a8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_</w:t>
      </w:r>
      <w:r w:rsidRPr="007A6A82">
        <w:rPr>
          <w:rFonts w:ascii="Times New Roman" w:hAnsi="Times New Roman" w:cs="Times New Roman"/>
          <w:noProof/>
          <w:sz w:val="22"/>
          <w:szCs w:val="22"/>
        </w:rPr>
        <w:t>________________________________________________</w:t>
      </w:r>
      <w:r>
        <w:rPr>
          <w:rFonts w:ascii="Times New Roman" w:hAnsi="Times New Roman" w:cs="Times New Roman"/>
          <w:noProof/>
          <w:sz w:val="22"/>
          <w:szCs w:val="22"/>
        </w:rPr>
        <w:t>__________________________ (_______________),</w:t>
      </w:r>
    </w:p>
    <w:p w:rsidR="00B64304" w:rsidRDefault="00B64304" w:rsidP="00B64304">
      <w:pPr>
        <w:pStyle w:val="a8"/>
        <w:ind w:firstLine="36"/>
        <w:jc w:val="center"/>
        <w:rPr>
          <w:rFonts w:ascii="Times New Roman" w:hAnsi="Times New Roman" w:cs="Times New Roman"/>
          <w:noProof/>
          <w:sz w:val="16"/>
          <w:szCs w:val="16"/>
        </w:rPr>
      </w:pPr>
      <w:proofErr w:type="gramStart"/>
      <w:r>
        <w:rPr>
          <w:rFonts w:ascii="Times New Roman" w:hAnsi="Times New Roman" w:cs="Times New Roman"/>
          <w:noProof/>
          <w:sz w:val="16"/>
          <w:szCs w:val="16"/>
        </w:rPr>
        <w:t>(</w:t>
      </w:r>
      <w:r w:rsidRPr="001B35FE">
        <w:rPr>
          <w:rFonts w:ascii="Times New Roman" w:hAnsi="Times New Roman" w:cs="Times New Roman"/>
          <w:noProof/>
          <w:sz w:val="16"/>
          <w:szCs w:val="16"/>
        </w:rPr>
        <w:t xml:space="preserve">фамилия, имя, отчество </w:t>
      </w:r>
      <w:r>
        <w:rPr>
          <w:rFonts w:ascii="Times New Roman" w:hAnsi="Times New Roman" w:cs="Times New Roman"/>
          <w:noProof/>
          <w:sz w:val="16"/>
          <w:szCs w:val="16"/>
        </w:rPr>
        <w:t xml:space="preserve">(при наличии)  </w:t>
      </w:r>
      <w:r w:rsidRPr="001B35FE">
        <w:rPr>
          <w:rFonts w:ascii="Times New Roman" w:hAnsi="Times New Roman" w:cs="Times New Roman"/>
          <w:noProof/>
          <w:sz w:val="16"/>
          <w:szCs w:val="16"/>
        </w:rPr>
        <w:t>и статус законного представителя несовершеннолетнего</w:t>
      </w:r>
      <w:proofErr w:type="gramEnd"/>
    </w:p>
    <w:p w:rsidR="00B64304" w:rsidRDefault="00B64304" w:rsidP="00B6430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64304" w:rsidRDefault="00B64304" w:rsidP="00B6430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____________________ выдан _______________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_________________________________________</w:t>
      </w:r>
    </w:p>
    <w:p w:rsidR="00B64304" w:rsidRPr="00492B8C" w:rsidRDefault="00B64304" w:rsidP="00B6430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(серия, номер)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(когда)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(кем)</w:t>
      </w:r>
    </w:p>
    <w:p w:rsidR="00B64304" w:rsidRPr="00492B8C" w:rsidRDefault="00B64304" w:rsidP="00B6430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B64304" w:rsidRPr="00D160D5" w:rsidRDefault="00B64304" w:rsidP="00B6430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64304" w:rsidRDefault="00B64304" w:rsidP="00B64304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 ______________________________</w:t>
      </w:r>
    </w:p>
    <w:p w:rsidR="00B64304" w:rsidRDefault="00B64304" w:rsidP="00B6430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60D5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D160D5"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(инициалы, фамилия)</w:t>
      </w:r>
    </w:p>
    <w:p w:rsidR="00B64304" w:rsidRDefault="00B64304" w:rsidP="00ED686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36E17" w:rsidRDefault="00936E17" w:rsidP="00ED686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27B63" w:rsidRDefault="00227B63" w:rsidP="00E115E5">
      <w:pPr>
        <w:spacing w:after="0" w:line="240" w:lineRule="auto"/>
        <w:jc w:val="center"/>
        <w:rPr>
          <w:rFonts w:ascii="Times New Roman" w:hAnsi="Times New Roman"/>
          <w:b/>
        </w:rPr>
      </w:pPr>
      <w:r w:rsidRPr="00E115E5">
        <w:rPr>
          <w:rFonts w:ascii="Times New Roman" w:hAnsi="Times New Roman"/>
          <w:b/>
        </w:rPr>
        <w:t>Акт приемки-передачи</w:t>
      </w:r>
    </w:p>
    <w:p w:rsidR="006D42BB" w:rsidRPr="00E115E5" w:rsidRDefault="006D42BB" w:rsidP="00E115E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7B63" w:rsidRPr="00E115E5" w:rsidRDefault="00227B63" w:rsidP="00E115E5">
      <w:pPr>
        <w:spacing w:after="0" w:line="240" w:lineRule="auto"/>
        <w:rPr>
          <w:rFonts w:ascii="Times New Roman" w:hAnsi="Times New Roman"/>
        </w:rPr>
      </w:pPr>
      <w:r w:rsidRPr="00E115E5">
        <w:rPr>
          <w:rFonts w:ascii="Times New Roman" w:hAnsi="Times New Roman"/>
        </w:rPr>
        <w:t>г. Томск</w:t>
      </w:r>
      <w:r w:rsidRPr="00E115E5">
        <w:rPr>
          <w:rFonts w:ascii="Times New Roman" w:hAnsi="Times New Roman"/>
        </w:rPr>
        <w:tab/>
      </w:r>
      <w:r w:rsidRPr="00E115E5">
        <w:rPr>
          <w:rFonts w:ascii="Times New Roman" w:hAnsi="Times New Roman"/>
        </w:rPr>
        <w:tab/>
      </w:r>
      <w:r w:rsidRPr="00E115E5">
        <w:rPr>
          <w:rFonts w:ascii="Times New Roman" w:hAnsi="Times New Roman"/>
        </w:rPr>
        <w:tab/>
      </w:r>
      <w:r w:rsidRPr="00E115E5">
        <w:rPr>
          <w:rFonts w:ascii="Times New Roman" w:hAnsi="Times New Roman"/>
        </w:rPr>
        <w:tab/>
      </w:r>
      <w:r w:rsidRPr="00E115E5">
        <w:rPr>
          <w:rFonts w:ascii="Times New Roman" w:hAnsi="Times New Roman"/>
        </w:rPr>
        <w:tab/>
      </w:r>
      <w:r w:rsidRPr="00E115E5">
        <w:rPr>
          <w:rFonts w:ascii="Times New Roman" w:hAnsi="Times New Roman"/>
        </w:rPr>
        <w:tab/>
      </w:r>
      <w:r w:rsidR="006D42BB">
        <w:rPr>
          <w:rFonts w:ascii="Times New Roman" w:hAnsi="Times New Roman"/>
        </w:rPr>
        <w:tab/>
      </w:r>
      <w:r w:rsidR="00E72AF5">
        <w:rPr>
          <w:rFonts w:ascii="Times New Roman" w:hAnsi="Times New Roman"/>
        </w:rPr>
        <w:tab/>
      </w:r>
      <w:r w:rsidRPr="00E115E5">
        <w:rPr>
          <w:rFonts w:ascii="Times New Roman" w:hAnsi="Times New Roman"/>
        </w:rPr>
        <w:t>«__</w:t>
      </w:r>
      <w:r w:rsidR="00390DAC" w:rsidRPr="00E115E5">
        <w:rPr>
          <w:rFonts w:ascii="Times New Roman" w:hAnsi="Times New Roman"/>
        </w:rPr>
        <w:t>_</w:t>
      </w:r>
      <w:r w:rsidRPr="00E115E5">
        <w:rPr>
          <w:rFonts w:ascii="Times New Roman" w:hAnsi="Times New Roman"/>
        </w:rPr>
        <w:t>__» _</w:t>
      </w:r>
      <w:r w:rsidR="00390DAC" w:rsidRPr="00E115E5">
        <w:rPr>
          <w:rFonts w:ascii="Times New Roman" w:hAnsi="Times New Roman"/>
        </w:rPr>
        <w:t>__</w:t>
      </w:r>
      <w:r w:rsidRPr="00E115E5">
        <w:rPr>
          <w:rFonts w:ascii="Times New Roman" w:hAnsi="Times New Roman"/>
        </w:rPr>
        <w:t>___________ 20</w:t>
      </w:r>
      <w:r w:rsidR="006D42BB">
        <w:rPr>
          <w:rFonts w:ascii="Times New Roman" w:hAnsi="Times New Roman"/>
        </w:rPr>
        <w:t>1</w:t>
      </w:r>
      <w:r w:rsidR="00C86A10">
        <w:rPr>
          <w:rFonts w:ascii="Times New Roman" w:hAnsi="Times New Roman"/>
        </w:rPr>
        <w:t>6</w:t>
      </w:r>
      <w:r w:rsidR="006D42BB">
        <w:rPr>
          <w:rFonts w:ascii="Times New Roman" w:hAnsi="Times New Roman"/>
        </w:rPr>
        <w:t xml:space="preserve"> </w:t>
      </w:r>
      <w:r w:rsidRPr="00E115E5">
        <w:rPr>
          <w:rFonts w:ascii="Times New Roman" w:hAnsi="Times New Roman"/>
        </w:rPr>
        <w:t>года</w:t>
      </w:r>
    </w:p>
    <w:p w:rsidR="00D45FB9" w:rsidRDefault="00D45FB9" w:rsidP="00E115E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45FB9" w:rsidRDefault="00C86A10" w:rsidP="00E115E5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</w:t>
      </w:r>
      <w:r w:rsidRPr="00C86A10">
        <w:rPr>
          <w:rFonts w:ascii="Times New Roman" w:hAnsi="Times New Roman"/>
        </w:rPr>
        <w:t>бластное государственное автономное профессиональное образовательное учреждение «Томский музыкальный колледж имени Э.В. Денисова»</w:t>
      </w:r>
      <w:r w:rsidR="00D45FB9" w:rsidRPr="00E115E5">
        <w:rPr>
          <w:rFonts w:ascii="Times New Roman" w:hAnsi="Times New Roman"/>
        </w:rPr>
        <w:t xml:space="preserve"> (</w:t>
      </w:r>
      <w:r w:rsidRPr="00C86A10">
        <w:rPr>
          <w:rFonts w:ascii="Times New Roman" w:hAnsi="Times New Roman"/>
        </w:rPr>
        <w:t>ОГАПОУ «ТМК имени Э.В. Денисова»</w:t>
      </w:r>
      <w:r w:rsidR="00D45FB9" w:rsidRPr="00E115E5">
        <w:rPr>
          <w:rFonts w:ascii="Times New Roman" w:hAnsi="Times New Roman"/>
        </w:rPr>
        <w:t>), именуемое в дальнейшем «</w:t>
      </w:r>
      <w:proofErr w:type="spellStart"/>
      <w:r w:rsidR="00D45FB9" w:rsidRPr="00E115E5">
        <w:rPr>
          <w:rFonts w:ascii="Times New Roman" w:hAnsi="Times New Roman"/>
        </w:rPr>
        <w:t>Наймодатель</w:t>
      </w:r>
      <w:proofErr w:type="spellEnd"/>
      <w:r w:rsidR="00D45FB9" w:rsidRPr="00E115E5">
        <w:rPr>
          <w:rFonts w:ascii="Times New Roman" w:hAnsi="Times New Roman"/>
        </w:rPr>
        <w:t xml:space="preserve">», в лице </w:t>
      </w:r>
      <w:r w:rsidR="005038A9">
        <w:rPr>
          <w:rFonts w:ascii="Times New Roman" w:hAnsi="Times New Roman"/>
        </w:rPr>
        <w:t xml:space="preserve">заместителя </w:t>
      </w:r>
      <w:r w:rsidR="005038A9" w:rsidRPr="00E115E5">
        <w:rPr>
          <w:rFonts w:ascii="Times New Roman" w:hAnsi="Times New Roman"/>
        </w:rPr>
        <w:t>директора</w:t>
      </w:r>
      <w:r w:rsidR="005038A9">
        <w:rPr>
          <w:rFonts w:ascii="Times New Roman" w:hAnsi="Times New Roman"/>
        </w:rPr>
        <w:t xml:space="preserve"> по учебной работе Смирновой Марины Петровны</w:t>
      </w:r>
      <w:r w:rsidR="00D45FB9" w:rsidRPr="00E115E5">
        <w:rPr>
          <w:rFonts w:ascii="Times New Roman" w:hAnsi="Times New Roman"/>
        </w:rPr>
        <w:t xml:space="preserve">, действующей на основании Устава, </w:t>
      </w:r>
      <w:r w:rsidR="00D45FB9">
        <w:rPr>
          <w:rFonts w:ascii="Times New Roman" w:hAnsi="Times New Roman"/>
        </w:rPr>
        <w:t xml:space="preserve">ПЕРЕДАЛО, а </w:t>
      </w:r>
      <w:r w:rsidR="00D45FB9" w:rsidRPr="00E115E5">
        <w:rPr>
          <w:rFonts w:ascii="Times New Roman" w:hAnsi="Times New Roman"/>
        </w:rPr>
        <w:t>Студент</w:t>
      </w:r>
      <w:r w:rsidR="004650B5">
        <w:rPr>
          <w:rFonts w:ascii="Times New Roman" w:hAnsi="Times New Roman"/>
        </w:rPr>
        <w:t xml:space="preserve"> </w:t>
      </w:r>
      <w:r w:rsidR="001C1A47">
        <w:rPr>
          <w:rFonts w:ascii="Times New Roman" w:hAnsi="Times New Roman"/>
        </w:rPr>
        <w:t>_____________________________________________________________________________</w:t>
      </w:r>
      <w:r w:rsidR="00D45FB9" w:rsidRPr="00E115E5">
        <w:rPr>
          <w:rFonts w:ascii="Times New Roman" w:hAnsi="Times New Roman"/>
        </w:rPr>
        <w:t>, именуемый (-</w:t>
      </w:r>
      <w:proofErr w:type="spellStart"/>
      <w:r w:rsidR="00D45FB9" w:rsidRPr="00E115E5">
        <w:rPr>
          <w:rFonts w:ascii="Times New Roman" w:hAnsi="Times New Roman"/>
        </w:rPr>
        <w:t>ая</w:t>
      </w:r>
      <w:proofErr w:type="spellEnd"/>
      <w:r w:rsidR="00D45FB9" w:rsidRPr="00E115E5">
        <w:rPr>
          <w:rFonts w:ascii="Times New Roman" w:hAnsi="Times New Roman"/>
        </w:rPr>
        <w:t xml:space="preserve">) в дальнейшем «Наниматель», </w:t>
      </w:r>
      <w:r w:rsidR="007B68DB">
        <w:rPr>
          <w:rFonts w:ascii="Times New Roman" w:hAnsi="Times New Roman"/>
        </w:rPr>
        <w:t>ПРИНЯЛ</w:t>
      </w:r>
      <w:r w:rsidR="00D45FB9">
        <w:rPr>
          <w:rFonts w:ascii="Times New Roman" w:hAnsi="Times New Roman"/>
        </w:rPr>
        <w:t xml:space="preserve"> </w:t>
      </w:r>
      <w:r w:rsidR="007B68DB" w:rsidRPr="00E115E5">
        <w:rPr>
          <w:rFonts w:ascii="Times New Roman" w:hAnsi="Times New Roman"/>
        </w:rPr>
        <w:t xml:space="preserve">в пользование для проживания жилое помещение: комнату </w:t>
      </w:r>
      <w:r w:rsidR="007B68DB" w:rsidRPr="00737FAB">
        <w:rPr>
          <w:rFonts w:ascii="Times New Roman" w:hAnsi="Times New Roman"/>
          <w:b/>
        </w:rPr>
        <w:t>№ ____,</w:t>
      </w:r>
      <w:r w:rsidR="007B68DB" w:rsidRPr="00E115E5">
        <w:rPr>
          <w:rFonts w:ascii="Times New Roman" w:hAnsi="Times New Roman"/>
        </w:rPr>
        <w:t xml:space="preserve"> расположенную в общежитии по адресу</w:t>
      </w:r>
      <w:r w:rsidR="007B68DB">
        <w:rPr>
          <w:rFonts w:ascii="Times New Roman" w:hAnsi="Times New Roman"/>
        </w:rPr>
        <w:t xml:space="preserve"> </w:t>
      </w:r>
      <w:r w:rsidR="007B68DB" w:rsidRPr="00E115E5">
        <w:rPr>
          <w:rFonts w:ascii="Times New Roman" w:hAnsi="Times New Roman"/>
        </w:rPr>
        <w:t>г. Томск</w:t>
      </w:r>
      <w:proofErr w:type="gramEnd"/>
      <w:r w:rsidR="007B68DB" w:rsidRPr="00E115E5">
        <w:rPr>
          <w:rFonts w:ascii="Times New Roman" w:hAnsi="Times New Roman"/>
        </w:rPr>
        <w:t>, ул. Усова 21/1 корпус «б»</w:t>
      </w:r>
      <w:r w:rsidR="007B68DB">
        <w:rPr>
          <w:rFonts w:ascii="Times New Roman" w:hAnsi="Times New Roman"/>
        </w:rPr>
        <w:t>.</w:t>
      </w:r>
    </w:p>
    <w:p w:rsidR="00227B63" w:rsidRPr="00E115E5" w:rsidRDefault="00227B63" w:rsidP="00E115E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15E5">
        <w:rPr>
          <w:rFonts w:ascii="Times New Roman" w:hAnsi="Times New Roman"/>
        </w:rPr>
        <w:t>В момент передачи жилое помещение пригодно для проживания и отвечает условиям договора найма.</w:t>
      </w:r>
    </w:p>
    <w:p w:rsidR="00227B63" w:rsidRPr="00E115E5" w:rsidRDefault="00227B63" w:rsidP="00E115E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15E5">
        <w:rPr>
          <w:rFonts w:ascii="Times New Roman" w:hAnsi="Times New Roman"/>
        </w:rPr>
        <w:t>Жилое помещение отвечает всем санитарным требованиям и требованиям пожарной безопасности.</w:t>
      </w:r>
    </w:p>
    <w:p w:rsidR="00227B63" w:rsidRPr="00E115E5" w:rsidRDefault="00227B63" w:rsidP="00E115E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15E5">
        <w:rPr>
          <w:rFonts w:ascii="Times New Roman" w:hAnsi="Times New Roman"/>
        </w:rPr>
        <w:t>Претензий от сторон договора найма в момент приема-передачи жилого помещения и иного имущества (в том числе оборудования) не поступило.</w:t>
      </w:r>
    </w:p>
    <w:p w:rsidR="00227B63" w:rsidRDefault="00227B63" w:rsidP="00E115E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7"/>
        <w:tblW w:w="0" w:type="auto"/>
        <w:tblLook w:val="04A0"/>
      </w:tblPr>
      <w:tblGrid>
        <w:gridCol w:w="4927"/>
        <w:gridCol w:w="4927"/>
      </w:tblGrid>
      <w:tr w:rsidR="00977B0E" w:rsidTr="00D51A9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51A93" w:rsidRDefault="00D51A93" w:rsidP="00B071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15E5">
              <w:rPr>
                <w:rFonts w:ascii="Times New Roman" w:hAnsi="Times New Roman"/>
                <w:b/>
              </w:rPr>
              <w:t>СДАЛ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51A93" w:rsidRDefault="00D51A93" w:rsidP="00B071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15E5">
              <w:rPr>
                <w:rFonts w:ascii="Times New Roman" w:hAnsi="Times New Roman"/>
                <w:b/>
              </w:rPr>
              <w:t>ПРИНЯЛ</w:t>
            </w:r>
          </w:p>
        </w:tc>
      </w:tr>
      <w:tr w:rsidR="00D51A93" w:rsidTr="00D51A9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51A93" w:rsidRDefault="00D51A93" w:rsidP="00D51A9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E115E5">
              <w:rPr>
                <w:rFonts w:ascii="Times New Roman" w:hAnsi="Times New Roman"/>
                <w:b/>
              </w:rPr>
              <w:t>Наймодатель</w:t>
            </w:r>
            <w:proofErr w:type="spellEnd"/>
          </w:p>
          <w:p w:rsidR="00D51A93" w:rsidRDefault="004B792C" w:rsidP="00D51A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учебной работе </w:t>
            </w:r>
            <w:r w:rsidR="00C86A10" w:rsidRPr="00C86A10">
              <w:rPr>
                <w:rFonts w:ascii="Times New Roman" w:hAnsi="Times New Roman"/>
              </w:rPr>
              <w:t>ОГАПОУ «ТМК имени Э.В. Денисова»</w:t>
            </w:r>
          </w:p>
          <w:p w:rsidR="00D51A93" w:rsidRDefault="00D51A93" w:rsidP="00D51A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51A93" w:rsidRPr="00E115E5" w:rsidRDefault="00D51A93" w:rsidP="004B792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________________</w:t>
            </w:r>
            <w:r w:rsidR="00FA2B36"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 xml:space="preserve">___ </w:t>
            </w:r>
            <w:r w:rsidR="004B792C">
              <w:rPr>
                <w:rFonts w:ascii="Times New Roman" w:hAnsi="Times New Roman"/>
              </w:rPr>
              <w:t xml:space="preserve">М.П. Смирнова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0715A" w:rsidRDefault="00B0715A" w:rsidP="00B0715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115E5">
              <w:rPr>
                <w:rFonts w:ascii="Times New Roman" w:hAnsi="Times New Roman"/>
                <w:b/>
              </w:rPr>
              <w:t>Наниматель</w:t>
            </w:r>
          </w:p>
          <w:p w:rsidR="00B0715A" w:rsidRDefault="00B0715A" w:rsidP="00B0715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0715A" w:rsidRDefault="00B0715A" w:rsidP="00B0715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0715A" w:rsidRDefault="00B0715A" w:rsidP="00B0715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51A93" w:rsidRDefault="00B0715A" w:rsidP="00FF54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</w:t>
            </w:r>
            <w:r w:rsidR="00FD43A5">
              <w:rPr>
                <w:rFonts w:ascii="Times New Roman" w:hAnsi="Times New Roman"/>
              </w:rPr>
              <w:t xml:space="preserve"> </w:t>
            </w:r>
            <w:r w:rsidR="008E30CB">
              <w:rPr>
                <w:rFonts w:ascii="Times New Roman" w:hAnsi="Times New Roman"/>
              </w:rPr>
              <w:t>__________________________</w:t>
            </w:r>
          </w:p>
          <w:p w:rsidR="00E72AF5" w:rsidRPr="00E115E5" w:rsidRDefault="00E72AF5" w:rsidP="00FF540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644412">
              <w:rPr>
                <w:rFonts w:ascii="Times New Roman" w:hAnsi="Times New Roman"/>
              </w:rPr>
              <w:t xml:space="preserve"> </w:t>
            </w:r>
            <w:r w:rsidRPr="00035FE7">
              <w:rPr>
                <w:rFonts w:ascii="Times New Roman" w:hAnsi="Times New Roman"/>
                <w:sz w:val="16"/>
                <w:szCs w:val="16"/>
              </w:rPr>
              <w:t xml:space="preserve">(подпись)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</w:t>
            </w:r>
            <w:r w:rsidRPr="00035FE7"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</w:tr>
    </w:tbl>
    <w:p w:rsidR="0087503D" w:rsidRDefault="00737FAB" w:rsidP="00B6430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М.П.</w:t>
      </w:r>
    </w:p>
    <w:sectPr w:rsidR="0087503D" w:rsidSect="003F468C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F52" w:rsidRDefault="00394F52" w:rsidP="00415080">
      <w:pPr>
        <w:spacing w:after="0" w:line="240" w:lineRule="auto"/>
      </w:pPr>
      <w:r>
        <w:separator/>
      </w:r>
    </w:p>
  </w:endnote>
  <w:endnote w:type="continuationSeparator" w:id="0">
    <w:p w:rsidR="00394F52" w:rsidRDefault="00394F52" w:rsidP="0041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552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34EC3" w:rsidRDefault="00446469" w:rsidP="00415080">
        <w:pPr>
          <w:pStyle w:val="a5"/>
          <w:jc w:val="right"/>
        </w:pPr>
        <w:r w:rsidRPr="00415080">
          <w:rPr>
            <w:rFonts w:ascii="Times New Roman" w:hAnsi="Times New Roman"/>
          </w:rPr>
          <w:fldChar w:fldCharType="begin"/>
        </w:r>
        <w:r w:rsidR="00134EC3" w:rsidRPr="00415080">
          <w:rPr>
            <w:rFonts w:ascii="Times New Roman" w:hAnsi="Times New Roman"/>
          </w:rPr>
          <w:instrText xml:space="preserve"> PAGE   \* MERGEFORMAT </w:instrText>
        </w:r>
        <w:r w:rsidRPr="00415080">
          <w:rPr>
            <w:rFonts w:ascii="Times New Roman" w:hAnsi="Times New Roman"/>
          </w:rPr>
          <w:fldChar w:fldCharType="separate"/>
        </w:r>
        <w:r w:rsidR="0052387D">
          <w:rPr>
            <w:rFonts w:ascii="Times New Roman" w:hAnsi="Times New Roman"/>
            <w:noProof/>
          </w:rPr>
          <w:t>2</w:t>
        </w:r>
        <w:r w:rsidRPr="00415080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F52" w:rsidRDefault="00394F52" w:rsidP="00415080">
      <w:pPr>
        <w:spacing w:after="0" w:line="240" w:lineRule="auto"/>
      </w:pPr>
      <w:r>
        <w:separator/>
      </w:r>
    </w:p>
  </w:footnote>
  <w:footnote w:type="continuationSeparator" w:id="0">
    <w:p w:rsidR="00394F52" w:rsidRDefault="00394F52" w:rsidP="00415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B87"/>
    <w:rsid w:val="000235B0"/>
    <w:rsid w:val="00035FE7"/>
    <w:rsid w:val="00095F9A"/>
    <w:rsid w:val="000B2DA7"/>
    <w:rsid w:val="000B6BE4"/>
    <w:rsid w:val="000C15DF"/>
    <w:rsid w:val="000E0828"/>
    <w:rsid w:val="00105C61"/>
    <w:rsid w:val="00130282"/>
    <w:rsid w:val="00134EC3"/>
    <w:rsid w:val="00173446"/>
    <w:rsid w:val="00174F1B"/>
    <w:rsid w:val="001774A1"/>
    <w:rsid w:val="00192101"/>
    <w:rsid w:val="001A68B2"/>
    <w:rsid w:val="001C1A47"/>
    <w:rsid w:val="001E179D"/>
    <w:rsid w:val="001E33CB"/>
    <w:rsid w:val="00227B63"/>
    <w:rsid w:val="002325B9"/>
    <w:rsid w:val="00255037"/>
    <w:rsid w:val="002A4CEE"/>
    <w:rsid w:val="002B053F"/>
    <w:rsid w:val="002B679F"/>
    <w:rsid w:val="002D777A"/>
    <w:rsid w:val="00300504"/>
    <w:rsid w:val="00302A7D"/>
    <w:rsid w:val="00310484"/>
    <w:rsid w:val="003177FD"/>
    <w:rsid w:val="003212FA"/>
    <w:rsid w:val="00324620"/>
    <w:rsid w:val="00332A1C"/>
    <w:rsid w:val="00332DAE"/>
    <w:rsid w:val="00340DFD"/>
    <w:rsid w:val="00351476"/>
    <w:rsid w:val="00373DAE"/>
    <w:rsid w:val="00386665"/>
    <w:rsid w:val="00386D06"/>
    <w:rsid w:val="00390DAC"/>
    <w:rsid w:val="00394F52"/>
    <w:rsid w:val="003A3697"/>
    <w:rsid w:val="003B2775"/>
    <w:rsid w:val="003D6D82"/>
    <w:rsid w:val="003E2390"/>
    <w:rsid w:val="003F211C"/>
    <w:rsid w:val="003F468C"/>
    <w:rsid w:val="00415080"/>
    <w:rsid w:val="004172A4"/>
    <w:rsid w:val="00441F9F"/>
    <w:rsid w:val="00446469"/>
    <w:rsid w:val="004650B5"/>
    <w:rsid w:val="00492B8C"/>
    <w:rsid w:val="004A14BD"/>
    <w:rsid w:val="004B6E0E"/>
    <w:rsid w:val="004B792C"/>
    <w:rsid w:val="004F0DEE"/>
    <w:rsid w:val="004F14CA"/>
    <w:rsid w:val="005038A9"/>
    <w:rsid w:val="00517D3E"/>
    <w:rsid w:val="0052387D"/>
    <w:rsid w:val="00530172"/>
    <w:rsid w:val="0054346C"/>
    <w:rsid w:val="00554D1F"/>
    <w:rsid w:val="00561A70"/>
    <w:rsid w:val="00564FC4"/>
    <w:rsid w:val="005D4EB9"/>
    <w:rsid w:val="005E046A"/>
    <w:rsid w:val="005F4C99"/>
    <w:rsid w:val="00603CAD"/>
    <w:rsid w:val="00644412"/>
    <w:rsid w:val="00647B87"/>
    <w:rsid w:val="00665031"/>
    <w:rsid w:val="006C51DA"/>
    <w:rsid w:val="006C52B3"/>
    <w:rsid w:val="006D42BB"/>
    <w:rsid w:val="006F2FCD"/>
    <w:rsid w:val="00712E56"/>
    <w:rsid w:val="00737FAB"/>
    <w:rsid w:val="0075440D"/>
    <w:rsid w:val="00766E23"/>
    <w:rsid w:val="00782AE8"/>
    <w:rsid w:val="00787020"/>
    <w:rsid w:val="007B1597"/>
    <w:rsid w:val="007B68DB"/>
    <w:rsid w:val="007C1912"/>
    <w:rsid w:val="007D6D90"/>
    <w:rsid w:val="007F075C"/>
    <w:rsid w:val="00847F87"/>
    <w:rsid w:val="0087503D"/>
    <w:rsid w:val="0089379D"/>
    <w:rsid w:val="008B00A1"/>
    <w:rsid w:val="008D3F33"/>
    <w:rsid w:val="008E30CB"/>
    <w:rsid w:val="008E6101"/>
    <w:rsid w:val="00913573"/>
    <w:rsid w:val="0091642D"/>
    <w:rsid w:val="00930A51"/>
    <w:rsid w:val="0093499F"/>
    <w:rsid w:val="00936E17"/>
    <w:rsid w:val="00940022"/>
    <w:rsid w:val="009408F8"/>
    <w:rsid w:val="0094506E"/>
    <w:rsid w:val="00952284"/>
    <w:rsid w:val="00955C7E"/>
    <w:rsid w:val="0097144C"/>
    <w:rsid w:val="00977B0E"/>
    <w:rsid w:val="00982091"/>
    <w:rsid w:val="009917FE"/>
    <w:rsid w:val="0099421A"/>
    <w:rsid w:val="009A3115"/>
    <w:rsid w:val="009B09E6"/>
    <w:rsid w:val="00A11ABB"/>
    <w:rsid w:val="00A21994"/>
    <w:rsid w:val="00A2593F"/>
    <w:rsid w:val="00A6134E"/>
    <w:rsid w:val="00A656DF"/>
    <w:rsid w:val="00A77034"/>
    <w:rsid w:val="00A83955"/>
    <w:rsid w:val="00AA3748"/>
    <w:rsid w:val="00AE3174"/>
    <w:rsid w:val="00B0715A"/>
    <w:rsid w:val="00B07D01"/>
    <w:rsid w:val="00B212F8"/>
    <w:rsid w:val="00B2444A"/>
    <w:rsid w:val="00B64304"/>
    <w:rsid w:val="00B75FBE"/>
    <w:rsid w:val="00B86099"/>
    <w:rsid w:val="00BE0DAA"/>
    <w:rsid w:val="00BE6DD2"/>
    <w:rsid w:val="00C05819"/>
    <w:rsid w:val="00C11E5D"/>
    <w:rsid w:val="00C23560"/>
    <w:rsid w:val="00C53A13"/>
    <w:rsid w:val="00C761CA"/>
    <w:rsid w:val="00C86A10"/>
    <w:rsid w:val="00C93ABB"/>
    <w:rsid w:val="00CA43D7"/>
    <w:rsid w:val="00CB0D84"/>
    <w:rsid w:val="00CB4C2E"/>
    <w:rsid w:val="00CC6996"/>
    <w:rsid w:val="00CE4E5A"/>
    <w:rsid w:val="00CE7EE4"/>
    <w:rsid w:val="00CF3876"/>
    <w:rsid w:val="00CF64E2"/>
    <w:rsid w:val="00CF6D72"/>
    <w:rsid w:val="00D00914"/>
    <w:rsid w:val="00D00986"/>
    <w:rsid w:val="00D04DE4"/>
    <w:rsid w:val="00D160D5"/>
    <w:rsid w:val="00D20E71"/>
    <w:rsid w:val="00D22B35"/>
    <w:rsid w:val="00D30792"/>
    <w:rsid w:val="00D33E0F"/>
    <w:rsid w:val="00D45FB9"/>
    <w:rsid w:val="00D51A93"/>
    <w:rsid w:val="00D55C5B"/>
    <w:rsid w:val="00D83CE1"/>
    <w:rsid w:val="00D84829"/>
    <w:rsid w:val="00DB24BD"/>
    <w:rsid w:val="00DE46C9"/>
    <w:rsid w:val="00DE7813"/>
    <w:rsid w:val="00E115E5"/>
    <w:rsid w:val="00E61141"/>
    <w:rsid w:val="00E66482"/>
    <w:rsid w:val="00E675A5"/>
    <w:rsid w:val="00E72AF5"/>
    <w:rsid w:val="00E85005"/>
    <w:rsid w:val="00E8554F"/>
    <w:rsid w:val="00E872B7"/>
    <w:rsid w:val="00E9222F"/>
    <w:rsid w:val="00EB1B67"/>
    <w:rsid w:val="00ED6867"/>
    <w:rsid w:val="00EE7803"/>
    <w:rsid w:val="00EF1428"/>
    <w:rsid w:val="00EF2C27"/>
    <w:rsid w:val="00EF5B9F"/>
    <w:rsid w:val="00F15255"/>
    <w:rsid w:val="00F472B7"/>
    <w:rsid w:val="00F65C22"/>
    <w:rsid w:val="00FA2B36"/>
    <w:rsid w:val="00FA6C1D"/>
    <w:rsid w:val="00FC2C0B"/>
    <w:rsid w:val="00FC6BE0"/>
    <w:rsid w:val="00FD43A5"/>
    <w:rsid w:val="00FD58D6"/>
    <w:rsid w:val="00FF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508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1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5080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977B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аблицы (моноширинный)"/>
    <w:basedOn w:val="a"/>
    <w:next w:val="a"/>
    <w:rsid w:val="00FD58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8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55BF-0BDF-4AA7-9322-35575621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TADT</Company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cp:lastPrinted>2015-08-25T09:19:00Z</cp:lastPrinted>
  <dcterms:created xsi:type="dcterms:W3CDTF">2016-07-22T06:36:00Z</dcterms:created>
  <dcterms:modified xsi:type="dcterms:W3CDTF">2016-07-22T08:24:00Z</dcterms:modified>
</cp:coreProperties>
</file>